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1ADCCD" w14:textId="77777777" w:rsidR="00723890" w:rsidRPr="00723890" w:rsidRDefault="00723890" w:rsidP="00723890">
      <w:pPr>
        <w:widowControl w:val="0"/>
        <w:tabs>
          <w:tab w:val="left" w:pos="851"/>
        </w:tabs>
        <w:spacing w:after="120" w:line="240" w:lineRule="auto"/>
        <w:ind w:left="851" w:hanging="851"/>
        <w:jc w:val="both"/>
        <w:rPr>
          <w:rFonts w:eastAsia="Times New Roman"/>
          <w:b/>
        </w:rPr>
      </w:pPr>
      <w:bookmarkStart w:id="0" w:name="_GoBack"/>
      <w:bookmarkEnd w:id="0"/>
      <w:r w:rsidRPr="00723890">
        <w:rPr>
          <w:rFonts w:eastAsia="Times New Roman"/>
          <w:b/>
        </w:rPr>
        <w:t>1.</w:t>
      </w:r>
      <w:r w:rsidRPr="00723890">
        <w:rPr>
          <w:rFonts w:eastAsia="Times New Roman"/>
          <w:b/>
        </w:rPr>
        <w:tab/>
        <w:t>OPSEG USLUGE</w:t>
      </w:r>
    </w:p>
    <w:p w14:paraId="1E1ADCCE" w14:textId="77777777" w:rsidR="00723890" w:rsidRPr="00723890" w:rsidRDefault="00723890" w:rsidP="00723890">
      <w:pPr>
        <w:widowControl w:val="0"/>
        <w:tabs>
          <w:tab w:val="left" w:pos="851"/>
        </w:tabs>
        <w:spacing w:after="120" w:line="240" w:lineRule="auto"/>
        <w:ind w:left="851" w:hanging="851"/>
        <w:jc w:val="both"/>
        <w:rPr>
          <w:rFonts w:eastAsia="Times New Roman"/>
          <w:b/>
        </w:rPr>
      </w:pPr>
      <w:r w:rsidRPr="00723890">
        <w:rPr>
          <w:rFonts w:eastAsia="Times New Roman"/>
          <w:b/>
        </w:rPr>
        <w:t>1.1.</w:t>
      </w:r>
      <w:r w:rsidRPr="00723890">
        <w:rPr>
          <w:rFonts w:eastAsia="Times New Roman"/>
          <w:b/>
        </w:rPr>
        <w:tab/>
        <w:t>OPIS RADOVA NAD KOJIMA SE OBAVLJA STRUČNI NADZOR</w:t>
      </w:r>
    </w:p>
    <w:p w14:paraId="1E1ADCCF" w14:textId="00D2BB24" w:rsidR="00723890" w:rsidRPr="00723890" w:rsidRDefault="00723890" w:rsidP="00723890">
      <w:pPr>
        <w:widowControl w:val="0"/>
        <w:autoSpaceDE w:val="0"/>
        <w:autoSpaceDN w:val="0"/>
        <w:adjustRightInd w:val="0"/>
        <w:spacing w:after="120" w:line="240" w:lineRule="auto"/>
        <w:ind w:left="851"/>
        <w:jc w:val="both"/>
        <w:rPr>
          <w:rFonts w:eastAsia="Times New Roman" w:cs="Calibri"/>
        </w:rPr>
      </w:pPr>
      <w:r w:rsidRPr="00723890">
        <w:rPr>
          <w:rFonts w:eastAsia="Times New Roman" w:cs="Calibri"/>
        </w:rPr>
        <w:t xml:space="preserve">Radovi </w:t>
      </w:r>
      <w:r w:rsidR="00793A4E">
        <w:rPr>
          <w:rFonts w:eastAsia="Times New Roman" w:cs="Calibri"/>
        </w:rPr>
        <w:t>će</w:t>
      </w:r>
      <w:r w:rsidRPr="00723890">
        <w:rPr>
          <w:rFonts w:eastAsia="Times New Roman" w:cs="Calibri"/>
        </w:rPr>
        <w:t xml:space="preserve"> </w:t>
      </w:r>
      <w:r w:rsidR="00793A4E">
        <w:rPr>
          <w:rFonts w:eastAsia="Times New Roman" w:cs="Calibri"/>
        </w:rPr>
        <w:t xml:space="preserve">biti </w:t>
      </w:r>
      <w:r w:rsidRPr="00723890">
        <w:rPr>
          <w:rFonts w:eastAsia="Times New Roman" w:cs="Calibri"/>
        </w:rPr>
        <w:t xml:space="preserve">obuhvaćeni ugovorom </w:t>
      </w:r>
      <w:r w:rsidRPr="001C44FD">
        <w:rPr>
          <w:rFonts w:eastAsia="Times New Roman" w:cs="Calibri"/>
        </w:rPr>
        <w:t>"</w:t>
      </w:r>
      <w:r w:rsidR="009F59F5" w:rsidRPr="009F59F5">
        <w:rPr>
          <w:rFonts w:cs="Tahoma"/>
          <w:bCs/>
          <w:noProof/>
          <w:lang w:val="de-DE"/>
        </w:rPr>
        <w:t xml:space="preserve"> </w:t>
      </w:r>
      <w:r w:rsidR="009F59F5" w:rsidRPr="00BB3806">
        <w:rPr>
          <w:rFonts w:cs="Tahoma"/>
          <w:bCs/>
          <w:noProof/>
          <w:lang w:val="de-DE"/>
        </w:rPr>
        <w:t>Sanacija prodora vode na koliniku mosta Krka na AC A1 Zagreb - Split - Dubrovnik</w:t>
      </w:r>
      <w:r w:rsidR="009F59F5" w:rsidRPr="001C44FD">
        <w:rPr>
          <w:rFonts w:eastAsia="Times New Roman" w:cs="Calibri"/>
        </w:rPr>
        <w:t xml:space="preserve"> </w:t>
      </w:r>
      <w:r w:rsidRPr="001C44FD">
        <w:rPr>
          <w:rFonts w:eastAsia="Times New Roman" w:cs="Calibri"/>
        </w:rPr>
        <w:t>"</w:t>
      </w:r>
      <w:r>
        <w:rPr>
          <w:rFonts w:eastAsia="Times New Roman" w:cs="Calibri"/>
        </w:rPr>
        <w:t xml:space="preserve"> </w:t>
      </w:r>
      <w:r w:rsidRPr="00723890">
        <w:rPr>
          <w:rFonts w:eastAsia="Times New Roman" w:cs="Calibri"/>
        </w:rPr>
        <w:t>(u daljnjem tekstu ''Radovi''). Detaljan opis Radova određen je navedenim ugovorom.</w:t>
      </w:r>
    </w:p>
    <w:p w14:paraId="1E1ADCD0" w14:textId="77777777" w:rsidR="00723890" w:rsidRPr="00723890" w:rsidRDefault="00723890" w:rsidP="00723890">
      <w:pPr>
        <w:widowControl w:val="0"/>
        <w:tabs>
          <w:tab w:val="left" w:pos="851"/>
        </w:tabs>
        <w:spacing w:after="120" w:line="240" w:lineRule="auto"/>
        <w:jc w:val="both"/>
        <w:rPr>
          <w:rFonts w:eastAsia="Times New Roman" w:cs="Times New Roman"/>
          <w:b/>
        </w:rPr>
      </w:pPr>
      <w:r w:rsidRPr="00723890">
        <w:rPr>
          <w:rFonts w:eastAsia="Times New Roman"/>
          <w:b/>
        </w:rPr>
        <w:t xml:space="preserve">1.2. </w:t>
      </w:r>
      <w:r w:rsidRPr="00723890">
        <w:rPr>
          <w:rFonts w:eastAsia="Times New Roman"/>
          <w:b/>
        </w:rPr>
        <w:tab/>
        <w:t>DUŽNOSTI IZVRŠITELJA</w:t>
      </w:r>
    </w:p>
    <w:p w14:paraId="1E1ADCD1" w14:textId="77777777" w:rsidR="00723890" w:rsidRPr="00723890" w:rsidRDefault="00723890" w:rsidP="001C44FD">
      <w:pPr>
        <w:widowControl w:val="0"/>
        <w:spacing w:after="120" w:line="240" w:lineRule="auto"/>
        <w:ind w:left="1276" w:hanging="426"/>
        <w:jc w:val="both"/>
        <w:rPr>
          <w:rFonts w:eastAsia="Times New Roman" w:cs="Calibri"/>
        </w:rPr>
      </w:pPr>
      <w:r w:rsidRPr="00723890">
        <w:rPr>
          <w:rFonts w:eastAsia="Times New Roman" w:cs="Calibri"/>
        </w:rPr>
        <w:t>(</w:t>
      </w:r>
      <w:r w:rsidRPr="00723890">
        <w:rPr>
          <w:rFonts w:eastAsia="Times New Roman" w:cs="Calibri"/>
          <w:lang w:val="de-DE"/>
        </w:rPr>
        <w:t>a</w:t>
      </w:r>
      <w:r w:rsidRPr="00723890">
        <w:rPr>
          <w:rFonts w:eastAsia="Times New Roman" w:cs="Calibri"/>
        </w:rPr>
        <w:t>)</w:t>
      </w:r>
      <w:r w:rsidRPr="00723890">
        <w:rPr>
          <w:rFonts w:eastAsia="Times New Roman" w:cs="Calibri"/>
        </w:rPr>
        <w:tab/>
      </w:r>
      <w:r w:rsidRPr="00723890">
        <w:rPr>
          <w:rFonts w:eastAsia="Times New Roman" w:cs="Calibri"/>
          <w:lang w:val="de-DE"/>
        </w:rPr>
        <w:t>Dužnosti Izvršitelja u provo</w:t>
      </w:r>
      <w:r w:rsidRPr="00723890">
        <w:rPr>
          <w:rFonts w:eastAsia="Times New Roman" w:cs="Calibri"/>
        </w:rPr>
        <w:t>đ</w:t>
      </w:r>
      <w:r w:rsidRPr="00723890">
        <w:rPr>
          <w:rFonts w:eastAsia="Times New Roman" w:cs="Calibri"/>
          <w:lang w:val="de-DE"/>
        </w:rPr>
        <w:t>enju stru</w:t>
      </w:r>
      <w:r w:rsidRPr="00723890">
        <w:rPr>
          <w:rFonts w:eastAsia="Times New Roman" w:cs="Calibri"/>
        </w:rPr>
        <w:t>č</w:t>
      </w:r>
      <w:r w:rsidRPr="00723890">
        <w:rPr>
          <w:rFonts w:eastAsia="Times New Roman" w:cs="Calibri"/>
          <w:lang w:val="de-DE"/>
        </w:rPr>
        <w:t>nog nadzora</w:t>
      </w:r>
      <w:r w:rsidRPr="00723890">
        <w:rPr>
          <w:rFonts w:eastAsia="Times New Roman" w:cs="Calibri"/>
        </w:rPr>
        <w:t xml:space="preserve"> određene su Zakonom o prostornom uređenju (NN 153/13, 65/17), Zakonom o gradnji (NN 153/13, 20/17) i Pravilniku o načinu provedbe stručnog nadzora građenja, obrascu, uvjetima i načinu vođenja građevinskog dnevnika te o sadržaju završnog izvješća nadzornog inženjera (NN 111/14, 107/15, 20/17) te drugim posebnim Zakonima i propisima koje reguliraju ovo područje, Općim tehničkim uvjetima (IGH 2001. godina), Tehničkim uvjetima za asfaltne kolnike (lipanj, 2015. godina), Tehničkim uvjetima za asfalterske radove održavanja kolničkih konstrukcija na autocestama (HAC, 2004. godina), Ugovorom za izvođenje Radova te odredbama ovog Ugovora i sukladno tome Izvršitelj će provoditi sljedeće aktivnosti, koje se ovdje navode, bez da je Izvršiteljeva odgovornost ograničena samo na njih:</w:t>
      </w:r>
    </w:p>
    <w:p w14:paraId="1E1ADCD2" w14:textId="77777777" w:rsidR="00723890" w:rsidRPr="00723890" w:rsidRDefault="00723890" w:rsidP="00723890">
      <w:pPr>
        <w:widowControl w:val="0"/>
        <w:numPr>
          <w:ilvl w:val="0"/>
          <w:numId w:val="1"/>
        </w:numPr>
        <w:tabs>
          <w:tab w:val="clear" w:pos="1637"/>
          <w:tab w:val="num" w:pos="1701"/>
        </w:tabs>
        <w:spacing w:after="120" w:line="240" w:lineRule="auto"/>
        <w:ind w:left="1701" w:hanging="425"/>
        <w:jc w:val="both"/>
        <w:rPr>
          <w:rFonts w:eastAsia="Times New Roman" w:cs="Calibri"/>
        </w:rPr>
      </w:pPr>
      <w:r w:rsidRPr="00723890">
        <w:rPr>
          <w:rFonts w:eastAsia="Times New Roman" w:cs="Calibri"/>
        </w:rPr>
        <w:t xml:space="preserve">stručni, tehnički i financijski nadzor tijekom izvođenja Radova, </w:t>
      </w:r>
    </w:p>
    <w:p w14:paraId="1E1ADCD3" w14:textId="77777777" w:rsidR="00723890" w:rsidRPr="00723890" w:rsidRDefault="00723890" w:rsidP="00723890">
      <w:pPr>
        <w:widowControl w:val="0"/>
        <w:numPr>
          <w:ilvl w:val="0"/>
          <w:numId w:val="1"/>
        </w:numPr>
        <w:tabs>
          <w:tab w:val="clear" w:pos="1637"/>
          <w:tab w:val="num" w:pos="1701"/>
        </w:tabs>
        <w:spacing w:after="120" w:line="240" w:lineRule="auto"/>
        <w:ind w:left="1701" w:hanging="425"/>
        <w:jc w:val="both"/>
        <w:rPr>
          <w:rFonts w:eastAsia="Times New Roman" w:cs="Calibri"/>
        </w:rPr>
      </w:pPr>
      <w:r w:rsidRPr="00723890">
        <w:rPr>
          <w:rFonts w:eastAsia="Times New Roman" w:cs="Calibri"/>
        </w:rPr>
        <w:t>geodetski nadzor tijekom izvođenja Radova u skladu s važećim  propisima,</w:t>
      </w:r>
    </w:p>
    <w:p w14:paraId="1E1ADCD4" w14:textId="77777777" w:rsidR="00723890" w:rsidRPr="00723890" w:rsidRDefault="00723890" w:rsidP="00723890">
      <w:pPr>
        <w:widowControl w:val="0"/>
        <w:numPr>
          <w:ilvl w:val="0"/>
          <w:numId w:val="1"/>
        </w:numPr>
        <w:tabs>
          <w:tab w:val="clear" w:pos="1637"/>
          <w:tab w:val="num" w:pos="1701"/>
        </w:tabs>
        <w:spacing w:after="120" w:line="240" w:lineRule="auto"/>
        <w:ind w:left="1701" w:hanging="425"/>
        <w:jc w:val="both"/>
        <w:rPr>
          <w:rFonts w:eastAsia="Times New Roman" w:cs="Calibri"/>
        </w:rPr>
      </w:pPr>
      <w:r w:rsidRPr="00723890">
        <w:rPr>
          <w:rFonts w:eastAsia="Times New Roman" w:cs="Calibri"/>
        </w:rPr>
        <w:t xml:space="preserve">izrada geodetskog snimka izvedenog stanja </w:t>
      </w:r>
    </w:p>
    <w:p w14:paraId="1E1ADCD5" w14:textId="77777777" w:rsidR="00723890" w:rsidRPr="00723890" w:rsidRDefault="00723890" w:rsidP="00723890">
      <w:pPr>
        <w:widowControl w:val="0"/>
        <w:numPr>
          <w:ilvl w:val="0"/>
          <w:numId w:val="1"/>
        </w:numPr>
        <w:tabs>
          <w:tab w:val="clear" w:pos="1637"/>
          <w:tab w:val="num" w:pos="1701"/>
        </w:tabs>
        <w:spacing w:after="120" w:line="240" w:lineRule="auto"/>
        <w:ind w:left="1701" w:hanging="425"/>
        <w:jc w:val="both"/>
        <w:rPr>
          <w:rFonts w:eastAsia="Times New Roman" w:cs="Calibri"/>
        </w:rPr>
      </w:pPr>
      <w:r w:rsidRPr="00723890">
        <w:rPr>
          <w:rFonts w:eastAsia="Times New Roman" w:cs="Calibri"/>
        </w:rPr>
        <w:t xml:space="preserve">koordinator zaštite na radu u fazi izvođenja radova </w:t>
      </w:r>
    </w:p>
    <w:p w14:paraId="1E1ADCD6" w14:textId="77777777" w:rsidR="00723890" w:rsidRPr="00723890" w:rsidRDefault="00723890" w:rsidP="00723890">
      <w:pPr>
        <w:widowControl w:val="0"/>
        <w:numPr>
          <w:ilvl w:val="0"/>
          <w:numId w:val="1"/>
        </w:numPr>
        <w:tabs>
          <w:tab w:val="clear" w:pos="1637"/>
          <w:tab w:val="num" w:pos="1701"/>
        </w:tabs>
        <w:spacing w:after="120" w:line="240" w:lineRule="auto"/>
        <w:ind w:left="1701" w:hanging="425"/>
        <w:jc w:val="both"/>
        <w:rPr>
          <w:rFonts w:eastAsia="Times New Roman" w:cs="Calibri"/>
        </w:rPr>
      </w:pPr>
      <w:r w:rsidRPr="00723890">
        <w:rPr>
          <w:rFonts w:eastAsia="Times New Roman" w:cs="Calibri"/>
        </w:rPr>
        <w:t xml:space="preserve">kontrolna ispitivanja materijala i radova, te tehnološki nadzor (na gradilištima i u proizvodnim pogonima), </w:t>
      </w:r>
    </w:p>
    <w:p w14:paraId="1E1ADCD7" w14:textId="77777777" w:rsidR="00723890" w:rsidRPr="00723890" w:rsidRDefault="00723890" w:rsidP="00723890">
      <w:pPr>
        <w:widowControl w:val="0"/>
        <w:numPr>
          <w:ilvl w:val="0"/>
          <w:numId w:val="1"/>
        </w:numPr>
        <w:tabs>
          <w:tab w:val="clear" w:pos="1637"/>
          <w:tab w:val="num" w:pos="1701"/>
        </w:tabs>
        <w:spacing w:after="120" w:line="240" w:lineRule="auto"/>
        <w:ind w:left="1701" w:hanging="425"/>
        <w:jc w:val="both"/>
        <w:rPr>
          <w:rFonts w:eastAsia="Times New Roman" w:cs="Calibri"/>
        </w:rPr>
      </w:pPr>
      <w:r w:rsidRPr="00723890">
        <w:rPr>
          <w:rFonts w:eastAsia="Times New Roman" w:cs="Calibri"/>
        </w:rPr>
        <w:t>pružanje savjetodavnih i konzultantskih usluga za Radove tijekom izvođenja, a odnosi se na sve narudžbe od strane Naručitelja, a između ostalog obuhvaća slijedeće:</w:t>
      </w:r>
    </w:p>
    <w:p w14:paraId="1E1ADCD8" w14:textId="77777777" w:rsidR="00723890" w:rsidRPr="00723890" w:rsidRDefault="00723890" w:rsidP="00723890">
      <w:pPr>
        <w:widowControl w:val="0"/>
        <w:spacing w:after="120" w:line="240" w:lineRule="auto"/>
        <w:ind w:left="1985" w:hanging="284"/>
        <w:jc w:val="both"/>
        <w:rPr>
          <w:rFonts w:eastAsia="Times New Roman" w:cs="Calibri"/>
        </w:rPr>
      </w:pPr>
      <w:r w:rsidRPr="00723890">
        <w:rPr>
          <w:rFonts w:eastAsia="Times New Roman" w:cs="Calibri"/>
        </w:rPr>
        <w:t>-</w:t>
      </w:r>
      <w:r w:rsidRPr="00723890">
        <w:rPr>
          <w:rFonts w:eastAsia="Times New Roman" w:cs="Calibri"/>
        </w:rPr>
        <w:tab/>
        <w:t>rješavanje problematike koja je izvan okvira tehničkih uvjeta i standarda,</w:t>
      </w:r>
    </w:p>
    <w:p w14:paraId="1E1ADCD9" w14:textId="77777777" w:rsidR="00723890" w:rsidRPr="00723890" w:rsidRDefault="00723890" w:rsidP="00723890">
      <w:pPr>
        <w:widowControl w:val="0"/>
        <w:spacing w:after="120" w:line="240" w:lineRule="auto"/>
        <w:ind w:left="1985" w:hanging="284"/>
        <w:jc w:val="both"/>
        <w:rPr>
          <w:rFonts w:eastAsia="Times New Roman" w:cs="Calibri"/>
        </w:rPr>
      </w:pPr>
      <w:r w:rsidRPr="00723890">
        <w:rPr>
          <w:rFonts w:eastAsia="Times New Roman" w:cs="Calibri"/>
        </w:rPr>
        <w:t>-</w:t>
      </w:r>
      <w:r w:rsidRPr="00723890">
        <w:rPr>
          <w:rFonts w:eastAsia="Times New Roman" w:cs="Calibri"/>
        </w:rPr>
        <w:tab/>
        <w:t>učešće u izradi posebnih tehničkih uvjeta, te dopuna i izmjena tehničkih uvjeta,</w:t>
      </w:r>
    </w:p>
    <w:p w14:paraId="1E1ADCDA" w14:textId="77777777" w:rsidR="00723890" w:rsidRPr="00723890" w:rsidRDefault="00723890" w:rsidP="00723890">
      <w:pPr>
        <w:widowControl w:val="0"/>
        <w:spacing w:after="120" w:line="240" w:lineRule="auto"/>
        <w:ind w:left="1985" w:hanging="284"/>
        <w:jc w:val="both"/>
        <w:rPr>
          <w:rFonts w:eastAsia="Times New Roman" w:cs="Calibri"/>
        </w:rPr>
      </w:pPr>
      <w:r w:rsidRPr="00723890">
        <w:rPr>
          <w:rFonts w:eastAsia="Times New Roman" w:cs="Calibri"/>
        </w:rPr>
        <w:t>-</w:t>
      </w:r>
      <w:r w:rsidRPr="00723890">
        <w:rPr>
          <w:rFonts w:eastAsia="Times New Roman" w:cs="Calibri"/>
        </w:rPr>
        <w:tab/>
        <w:t>suradnja i nadzor nad provedbom kontrolnih ispitivanja te interpretacija pojedinih rezultata u izvanrednim situacijama,</w:t>
      </w:r>
    </w:p>
    <w:p w14:paraId="1E1ADCDB" w14:textId="77777777" w:rsidR="00723890" w:rsidRPr="00723890" w:rsidRDefault="00723890" w:rsidP="00723890">
      <w:pPr>
        <w:widowControl w:val="0"/>
        <w:spacing w:after="120" w:line="240" w:lineRule="auto"/>
        <w:ind w:left="1985" w:hanging="284"/>
        <w:jc w:val="both"/>
        <w:rPr>
          <w:rFonts w:eastAsia="Times New Roman" w:cs="Calibri"/>
        </w:rPr>
      </w:pPr>
      <w:r w:rsidRPr="00723890">
        <w:rPr>
          <w:rFonts w:eastAsia="Times New Roman" w:cs="Calibri"/>
        </w:rPr>
        <w:t>-</w:t>
      </w:r>
      <w:r w:rsidRPr="00723890">
        <w:rPr>
          <w:rFonts w:eastAsia="Times New Roman" w:cs="Calibri"/>
        </w:rPr>
        <w:tab/>
        <w:t>ocjena kvalitete rada i primijenjene tehnologije građenja,</w:t>
      </w:r>
    </w:p>
    <w:p w14:paraId="1E1ADCDC" w14:textId="77777777" w:rsidR="00723890" w:rsidRPr="00723890" w:rsidRDefault="00723890" w:rsidP="00723890">
      <w:pPr>
        <w:widowControl w:val="0"/>
        <w:spacing w:after="120" w:line="240" w:lineRule="auto"/>
        <w:ind w:left="1985" w:hanging="284"/>
        <w:jc w:val="both"/>
        <w:rPr>
          <w:rFonts w:eastAsia="Times New Roman" w:cs="Calibri"/>
        </w:rPr>
      </w:pPr>
      <w:r w:rsidRPr="00723890">
        <w:rPr>
          <w:rFonts w:eastAsia="Times New Roman" w:cs="Calibri"/>
        </w:rPr>
        <w:t>-</w:t>
      </w:r>
      <w:r w:rsidRPr="00723890">
        <w:rPr>
          <w:rFonts w:eastAsia="Times New Roman" w:cs="Calibri"/>
        </w:rPr>
        <w:tab/>
        <w:t xml:space="preserve">sudjelovanje kod ocjenjivanja kvalitete osnovnih materijala </w:t>
      </w:r>
      <w:r w:rsidR="001C44FD">
        <w:rPr>
          <w:rFonts w:eastAsia="Times New Roman" w:cs="Calibri"/>
        </w:rPr>
        <w:t>koji se primjenjuju kod izvedbe,</w:t>
      </w:r>
    </w:p>
    <w:p w14:paraId="1E1ADCDD" w14:textId="77777777" w:rsidR="00723890" w:rsidRPr="00723890" w:rsidRDefault="00723890" w:rsidP="00723890">
      <w:pPr>
        <w:widowControl w:val="0"/>
        <w:spacing w:after="120" w:line="240" w:lineRule="auto"/>
        <w:ind w:left="1985" w:hanging="284"/>
        <w:jc w:val="both"/>
        <w:rPr>
          <w:rFonts w:eastAsia="Times New Roman" w:cs="Calibri"/>
        </w:rPr>
      </w:pPr>
      <w:r w:rsidRPr="00723890">
        <w:rPr>
          <w:rFonts w:eastAsia="Times New Roman" w:cs="Calibri"/>
        </w:rPr>
        <w:t>-</w:t>
      </w:r>
      <w:r w:rsidRPr="00723890">
        <w:rPr>
          <w:rFonts w:eastAsia="Times New Roman" w:cs="Calibri"/>
        </w:rPr>
        <w:tab/>
        <w:t>davanje savjeta, mišljenja i stručnih ekspertiza Naručitelju prilikom rada komisija tijekom gradnje</w:t>
      </w:r>
      <w:r w:rsidR="0044615B">
        <w:rPr>
          <w:rFonts w:eastAsia="Times New Roman" w:cs="Calibri"/>
        </w:rPr>
        <w:t xml:space="preserve"> i kod konačnog obračuna</w:t>
      </w:r>
      <w:r w:rsidRPr="00723890">
        <w:rPr>
          <w:rFonts w:eastAsia="Times New Roman" w:cs="Calibri"/>
        </w:rPr>
        <w:t>.</w:t>
      </w:r>
    </w:p>
    <w:p w14:paraId="1E1ADCDE" w14:textId="77777777" w:rsidR="00723890" w:rsidRPr="00723890" w:rsidRDefault="00723890" w:rsidP="00723890">
      <w:pPr>
        <w:widowControl w:val="0"/>
        <w:numPr>
          <w:ilvl w:val="0"/>
          <w:numId w:val="1"/>
        </w:numPr>
        <w:tabs>
          <w:tab w:val="clear" w:pos="1637"/>
          <w:tab w:val="num" w:pos="1701"/>
        </w:tabs>
        <w:spacing w:after="120" w:line="240" w:lineRule="auto"/>
        <w:ind w:left="1701" w:hanging="425"/>
        <w:jc w:val="both"/>
        <w:rPr>
          <w:rFonts w:eastAsia="Times New Roman" w:cs="Calibri"/>
        </w:rPr>
      </w:pPr>
      <w:r w:rsidRPr="00723890">
        <w:rPr>
          <w:rFonts w:eastAsia="Times New Roman" w:cs="Calibri"/>
        </w:rPr>
        <w:t>provjeravati izvode li se Radovi u skladu s projektom i važećim zakonskim propisima,</w:t>
      </w:r>
    </w:p>
    <w:p w14:paraId="1E1ADCDF" w14:textId="77777777" w:rsidR="00723890" w:rsidRPr="00723890" w:rsidRDefault="00723890" w:rsidP="00723890">
      <w:pPr>
        <w:widowControl w:val="0"/>
        <w:numPr>
          <w:ilvl w:val="0"/>
          <w:numId w:val="1"/>
        </w:numPr>
        <w:tabs>
          <w:tab w:val="clear" w:pos="1637"/>
          <w:tab w:val="num" w:pos="1701"/>
        </w:tabs>
        <w:spacing w:after="120" w:line="240" w:lineRule="auto"/>
        <w:ind w:left="1701" w:hanging="425"/>
        <w:jc w:val="both"/>
        <w:rPr>
          <w:rFonts w:eastAsia="Times New Roman" w:cs="Calibri"/>
        </w:rPr>
      </w:pPr>
      <w:r w:rsidRPr="00723890">
        <w:rPr>
          <w:rFonts w:eastAsia="Times New Roman" w:cs="Calibri"/>
        </w:rPr>
        <w:t>nadzirati Radove i odobravati materijale i opremu koja se ugrađuje,</w:t>
      </w:r>
    </w:p>
    <w:p w14:paraId="1E1ADCE0" w14:textId="77777777" w:rsidR="00723890" w:rsidRPr="00723890" w:rsidRDefault="00723890" w:rsidP="00723890">
      <w:pPr>
        <w:widowControl w:val="0"/>
        <w:numPr>
          <w:ilvl w:val="0"/>
          <w:numId w:val="1"/>
        </w:numPr>
        <w:tabs>
          <w:tab w:val="clear" w:pos="1637"/>
          <w:tab w:val="num" w:pos="1701"/>
        </w:tabs>
        <w:spacing w:after="120" w:line="240" w:lineRule="auto"/>
        <w:ind w:left="1701" w:hanging="425"/>
        <w:jc w:val="both"/>
        <w:rPr>
          <w:rFonts w:eastAsia="Times New Roman" w:cs="Calibri"/>
        </w:rPr>
      </w:pPr>
      <w:r w:rsidRPr="00723890">
        <w:rPr>
          <w:rFonts w:eastAsia="Times New Roman" w:cs="Calibri"/>
        </w:rPr>
        <w:t>svakodnevno ovjeravanje i potpisivanje građevinskog dnevnika, a građevinsku knjigu u rokovima koji omogućuju izradu mjesečnih obračuna, odnosno po završetku određene pozicije ili stavke radova,</w:t>
      </w:r>
    </w:p>
    <w:p w14:paraId="1E1ADCE1" w14:textId="77777777" w:rsidR="00723890" w:rsidRPr="00723890" w:rsidRDefault="00723890" w:rsidP="00723890">
      <w:pPr>
        <w:widowControl w:val="0"/>
        <w:numPr>
          <w:ilvl w:val="0"/>
          <w:numId w:val="1"/>
        </w:numPr>
        <w:tabs>
          <w:tab w:val="clear" w:pos="1637"/>
          <w:tab w:val="num" w:pos="1701"/>
        </w:tabs>
        <w:spacing w:after="120" w:line="240" w:lineRule="auto"/>
        <w:ind w:left="1701" w:hanging="425"/>
        <w:jc w:val="both"/>
        <w:rPr>
          <w:rFonts w:eastAsia="Times New Roman" w:cs="Calibri"/>
        </w:rPr>
      </w:pPr>
      <w:r w:rsidRPr="00723890">
        <w:rPr>
          <w:rFonts w:eastAsia="Times New Roman" w:cs="Calibri"/>
        </w:rPr>
        <w:t xml:space="preserve">pravovremeno obavljati pregled dospjelih materijala i izvedenih radova, te od Izvođača radova traži promptno obavljanje potrebnih prethodnih i tekućih </w:t>
      </w:r>
      <w:r w:rsidRPr="00723890">
        <w:rPr>
          <w:rFonts w:eastAsia="Times New Roman" w:cs="Calibri"/>
        </w:rPr>
        <w:lastRenderedPageBreak/>
        <w:t>ispitivanja</w:t>
      </w:r>
    </w:p>
    <w:p w14:paraId="1E1ADCE2" w14:textId="77777777" w:rsidR="00723890" w:rsidRPr="00723890" w:rsidRDefault="00723890" w:rsidP="00723890">
      <w:pPr>
        <w:widowControl w:val="0"/>
        <w:numPr>
          <w:ilvl w:val="0"/>
          <w:numId w:val="1"/>
        </w:numPr>
        <w:tabs>
          <w:tab w:val="clear" w:pos="1637"/>
          <w:tab w:val="num" w:pos="1701"/>
        </w:tabs>
        <w:spacing w:after="120" w:line="240" w:lineRule="auto"/>
        <w:ind w:left="1701" w:hanging="425"/>
        <w:jc w:val="both"/>
        <w:rPr>
          <w:rFonts w:eastAsia="Times New Roman" w:cs="Calibri"/>
        </w:rPr>
      </w:pPr>
      <w:r w:rsidRPr="00723890">
        <w:rPr>
          <w:rFonts w:eastAsia="Times New Roman" w:cs="Calibri"/>
        </w:rPr>
        <w:t>osigurati redovno planiranje Radova i praćenje izvršenja planova,</w:t>
      </w:r>
    </w:p>
    <w:p w14:paraId="1E1ADCE3" w14:textId="77777777" w:rsidR="00723890" w:rsidRPr="00723890" w:rsidRDefault="00723890" w:rsidP="00723890">
      <w:pPr>
        <w:widowControl w:val="0"/>
        <w:numPr>
          <w:ilvl w:val="0"/>
          <w:numId w:val="1"/>
        </w:numPr>
        <w:tabs>
          <w:tab w:val="clear" w:pos="1637"/>
          <w:tab w:val="num" w:pos="1701"/>
        </w:tabs>
        <w:spacing w:after="120" w:line="240" w:lineRule="auto"/>
        <w:ind w:left="1701" w:hanging="425"/>
        <w:jc w:val="both"/>
        <w:rPr>
          <w:rFonts w:eastAsia="Times New Roman" w:cs="Calibri"/>
        </w:rPr>
      </w:pPr>
      <w:r w:rsidRPr="00723890">
        <w:rPr>
          <w:rFonts w:eastAsia="Times New Roman" w:cs="Calibri"/>
        </w:rPr>
        <w:t>svakodnevno s izvođačem radova raspravlja probleme vezane za gradilište i o svim značajnim problemima odmah upoznati Naručitelja,</w:t>
      </w:r>
    </w:p>
    <w:p w14:paraId="1E1ADCE4" w14:textId="77777777" w:rsidR="00723890" w:rsidRPr="00723890" w:rsidRDefault="00723890" w:rsidP="00723890">
      <w:pPr>
        <w:widowControl w:val="0"/>
        <w:numPr>
          <w:ilvl w:val="0"/>
          <w:numId w:val="1"/>
        </w:numPr>
        <w:tabs>
          <w:tab w:val="clear" w:pos="1637"/>
          <w:tab w:val="num" w:pos="1701"/>
        </w:tabs>
        <w:spacing w:after="120" w:line="240" w:lineRule="auto"/>
        <w:ind w:left="1701" w:hanging="425"/>
        <w:jc w:val="both"/>
        <w:rPr>
          <w:rFonts w:eastAsia="Times New Roman" w:cs="Calibri"/>
        </w:rPr>
      </w:pPr>
      <w:r w:rsidRPr="00723890">
        <w:rPr>
          <w:rFonts w:eastAsia="Times New Roman" w:cs="Calibri"/>
        </w:rPr>
        <w:t>sudjelovanje u izradi, kontrola i potvrda ispravnosti privremenih mjesečnih i okončanih obračuna,</w:t>
      </w:r>
    </w:p>
    <w:p w14:paraId="1E1ADCE5" w14:textId="77777777" w:rsidR="00723890" w:rsidRPr="00723890" w:rsidRDefault="00723890" w:rsidP="00723890">
      <w:pPr>
        <w:widowControl w:val="0"/>
        <w:numPr>
          <w:ilvl w:val="0"/>
          <w:numId w:val="1"/>
        </w:numPr>
        <w:tabs>
          <w:tab w:val="clear" w:pos="1637"/>
          <w:tab w:val="num" w:pos="1701"/>
        </w:tabs>
        <w:spacing w:after="120" w:line="240" w:lineRule="auto"/>
        <w:ind w:left="1701" w:hanging="425"/>
        <w:jc w:val="both"/>
        <w:rPr>
          <w:rFonts w:eastAsia="Times New Roman" w:cs="Calibri"/>
        </w:rPr>
      </w:pPr>
      <w:r w:rsidRPr="00723890">
        <w:rPr>
          <w:rFonts w:eastAsia="Times New Roman" w:cs="Calibri"/>
        </w:rPr>
        <w:t>koordinirati rad svih sudionika u gradnji, koji su u neposrednoj ugovornoj obvezi s investitorom,</w:t>
      </w:r>
    </w:p>
    <w:p w14:paraId="1E1ADCE6" w14:textId="77777777" w:rsidR="00723890" w:rsidRPr="00723890" w:rsidRDefault="00723890" w:rsidP="00723890">
      <w:pPr>
        <w:widowControl w:val="0"/>
        <w:numPr>
          <w:ilvl w:val="0"/>
          <w:numId w:val="1"/>
        </w:numPr>
        <w:tabs>
          <w:tab w:val="clear" w:pos="1637"/>
          <w:tab w:val="num" w:pos="1701"/>
        </w:tabs>
        <w:spacing w:after="120" w:line="240" w:lineRule="auto"/>
        <w:ind w:left="1701" w:hanging="425"/>
        <w:jc w:val="both"/>
        <w:rPr>
          <w:rFonts w:eastAsia="Times New Roman" w:cs="Calibri"/>
        </w:rPr>
      </w:pPr>
      <w:r w:rsidRPr="00723890">
        <w:rPr>
          <w:rFonts w:eastAsia="Times New Roman" w:cs="Calibri"/>
        </w:rPr>
        <w:t>nadzor provoditi svakodnevno i ažurno u skladu s dinamikom izvođenja Radova, te biti stalno prisutan na gradilištu za vrijeme izvođenja radova o čemu će se voditi evidencija</w:t>
      </w:r>
    </w:p>
    <w:p w14:paraId="1E1ADCE7" w14:textId="77777777" w:rsidR="00723890" w:rsidRPr="00723890" w:rsidRDefault="00723890" w:rsidP="00723890">
      <w:pPr>
        <w:widowControl w:val="0"/>
        <w:numPr>
          <w:ilvl w:val="0"/>
          <w:numId w:val="1"/>
        </w:numPr>
        <w:tabs>
          <w:tab w:val="clear" w:pos="1637"/>
          <w:tab w:val="num" w:pos="1701"/>
        </w:tabs>
        <w:spacing w:after="120" w:line="240" w:lineRule="auto"/>
        <w:ind w:left="1701" w:hanging="425"/>
        <w:jc w:val="both"/>
        <w:rPr>
          <w:rFonts w:eastAsia="Times New Roman" w:cs="Calibri"/>
        </w:rPr>
      </w:pPr>
      <w:r w:rsidRPr="00723890">
        <w:rPr>
          <w:rFonts w:eastAsia="Times New Roman" w:cs="Calibri"/>
        </w:rPr>
        <w:t>davati odgovarajuće naloge o izvođenju određenih radova izvođaču, u slučaju potrebe otklanjanja nedostataka, a radi s</w:t>
      </w:r>
      <w:r w:rsidR="001C44FD">
        <w:rPr>
          <w:rFonts w:eastAsia="Times New Roman" w:cs="Calibri"/>
        </w:rPr>
        <w:t>prečavanja težih posljedica koje bi nastupile</w:t>
      </w:r>
      <w:r w:rsidRPr="00723890">
        <w:rPr>
          <w:rFonts w:eastAsia="Times New Roman" w:cs="Calibri"/>
        </w:rPr>
        <w:t xml:space="preserve"> neizvođenjem tih radova, </w:t>
      </w:r>
    </w:p>
    <w:p w14:paraId="1E1ADCE8" w14:textId="77777777" w:rsidR="00723890" w:rsidRPr="00723890" w:rsidRDefault="00723890" w:rsidP="00723890">
      <w:pPr>
        <w:widowControl w:val="0"/>
        <w:numPr>
          <w:ilvl w:val="0"/>
          <w:numId w:val="1"/>
        </w:numPr>
        <w:tabs>
          <w:tab w:val="clear" w:pos="1637"/>
          <w:tab w:val="left" w:pos="1276"/>
          <w:tab w:val="num" w:pos="1701"/>
        </w:tabs>
        <w:spacing w:after="120" w:line="240" w:lineRule="auto"/>
        <w:ind w:left="1701" w:hanging="425"/>
        <w:jc w:val="both"/>
        <w:rPr>
          <w:rFonts w:eastAsia="Times New Roman" w:cs="Calibri"/>
        </w:rPr>
      </w:pPr>
      <w:r w:rsidRPr="00723890">
        <w:rPr>
          <w:rFonts w:eastAsia="Times New Roman" w:cs="Calibri"/>
        </w:rPr>
        <w:t>izraditi završno izvješće i sudjelovanje u postupku primopredaje izvedenih radova kao i u izradi okončanih obračuna Radova,</w:t>
      </w:r>
    </w:p>
    <w:p w14:paraId="1E1ADCE9" w14:textId="77777777" w:rsidR="00723890" w:rsidRPr="00723890" w:rsidRDefault="00723890" w:rsidP="00723890">
      <w:pPr>
        <w:widowControl w:val="0"/>
        <w:numPr>
          <w:ilvl w:val="0"/>
          <w:numId w:val="1"/>
        </w:numPr>
        <w:tabs>
          <w:tab w:val="clear" w:pos="1637"/>
          <w:tab w:val="left" w:pos="1276"/>
          <w:tab w:val="num" w:pos="1701"/>
        </w:tabs>
        <w:spacing w:after="120" w:line="240" w:lineRule="auto"/>
        <w:ind w:left="1701" w:hanging="425"/>
        <w:jc w:val="both"/>
        <w:rPr>
          <w:rFonts w:eastAsia="Times New Roman" w:cs="Calibri"/>
        </w:rPr>
      </w:pPr>
      <w:r w:rsidRPr="00723890">
        <w:rPr>
          <w:rFonts w:eastAsia="Times New Roman" w:cs="Calibri"/>
        </w:rPr>
        <w:t>dokazi kvalitete koji se odnose na uklanjanje nedostataka po izvršenom pregledu radova i zahtjevima Naručitelja,</w:t>
      </w:r>
    </w:p>
    <w:p w14:paraId="1E1ADCEA" w14:textId="77777777" w:rsidR="00723890" w:rsidRPr="00723890" w:rsidRDefault="00723890" w:rsidP="00723890">
      <w:pPr>
        <w:widowControl w:val="0"/>
        <w:numPr>
          <w:ilvl w:val="0"/>
          <w:numId w:val="1"/>
        </w:numPr>
        <w:tabs>
          <w:tab w:val="clear" w:pos="1637"/>
          <w:tab w:val="left" w:pos="1276"/>
          <w:tab w:val="num" w:pos="1701"/>
        </w:tabs>
        <w:spacing w:after="120" w:line="240" w:lineRule="auto"/>
        <w:ind w:left="1701" w:hanging="425"/>
        <w:jc w:val="both"/>
        <w:rPr>
          <w:rFonts w:eastAsia="Times New Roman" w:cs="Calibri"/>
        </w:rPr>
      </w:pPr>
      <w:r w:rsidRPr="00723890">
        <w:rPr>
          <w:rFonts w:eastAsia="Times New Roman" w:cs="Calibri"/>
        </w:rPr>
        <w:t>pri provedbi stalnog nadzora i kontrolnih ispitivanja Izvršitelj je dužan koristiti dostignuća znanosti i tehnike te se angažirati na postizanju što bolje kvalitete izvedenih Radova kao i na zaštiti ekonomskih i drugih interesa Naručitelja</w:t>
      </w:r>
    </w:p>
    <w:p w14:paraId="1E1ADCEB" w14:textId="77777777" w:rsidR="00723890" w:rsidRPr="00723890" w:rsidRDefault="00723890" w:rsidP="00723890">
      <w:pPr>
        <w:widowControl w:val="0"/>
        <w:numPr>
          <w:ilvl w:val="0"/>
          <w:numId w:val="1"/>
        </w:numPr>
        <w:tabs>
          <w:tab w:val="clear" w:pos="1637"/>
          <w:tab w:val="left" w:pos="1276"/>
          <w:tab w:val="num" w:pos="1701"/>
        </w:tabs>
        <w:spacing w:after="120" w:line="240" w:lineRule="auto"/>
        <w:ind w:left="1701" w:hanging="425"/>
        <w:jc w:val="both"/>
        <w:rPr>
          <w:rFonts w:eastAsia="Times New Roman" w:cs="Calibri"/>
        </w:rPr>
      </w:pPr>
      <w:r w:rsidRPr="00723890">
        <w:rPr>
          <w:rFonts w:eastAsia="Times New Roman" w:cs="Calibri"/>
        </w:rPr>
        <w:t>obavljati savjetodavne usluge za specifične okolnosti i uvjete ukoliko se oni pojave tijekom  izvođenja i primopredaje Radova</w:t>
      </w:r>
    </w:p>
    <w:p w14:paraId="1E1ADCEC" w14:textId="77777777" w:rsidR="00723890" w:rsidRPr="00723890" w:rsidRDefault="00723890" w:rsidP="00723890">
      <w:pPr>
        <w:widowControl w:val="0"/>
        <w:tabs>
          <w:tab w:val="left" w:pos="1276"/>
        </w:tabs>
        <w:spacing w:after="120" w:line="240" w:lineRule="auto"/>
        <w:ind w:left="1276" w:hanging="425"/>
        <w:jc w:val="both"/>
        <w:rPr>
          <w:rFonts w:eastAsia="Times New Roman" w:cs="Calibri"/>
        </w:rPr>
      </w:pPr>
      <w:r w:rsidRPr="00723890">
        <w:rPr>
          <w:rFonts w:eastAsia="Times New Roman" w:cs="Calibri"/>
        </w:rPr>
        <w:t>(b)</w:t>
      </w:r>
      <w:r w:rsidRPr="00723890">
        <w:rPr>
          <w:rFonts w:eastAsia="Times New Roman" w:cs="Calibri"/>
        </w:rPr>
        <w:tab/>
        <w:t>Bez obzira na odredbe u gornjem stavku (a), Usluga Izvršitelja uključuje i Izvršitelj je dužan provoditi sve odredbe ugovora između Naručitelja i izvođača, u kojima se izričito ili implicitno traži djelovanje Nadzornog inženjera.</w:t>
      </w:r>
    </w:p>
    <w:p w14:paraId="1E1ADCED" w14:textId="77777777" w:rsidR="00723890" w:rsidRPr="00723890" w:rsidRDefault="00723890" w:rsidP="00723890">
      <w:pPr>
        <w:widowControl w:val="0"/>
        <w:tabs>
          <w:tab w:val="left" w:pos="1276"/>
        </w:tabs>
        <w:spacing w:after="120" w:line="240" w:lineRule="auto"/>
        <w:ind w:left="1276" w:hanging="425"/>
        <w:jc w:val="both"/>
        <w:rPr>
          <w:rFonts w:eastAsia="Times New Roman" w:cs="Calibri"/>
        </w:rPr>
      </w:pPr>
      <w:r w:rsidRPr="00723890">
        <w:rPr>
          <w:rFonts w:eastAsia="Times New Roman" w:cs="Calibri"/>
        </w:rPr>
        <w:t>(c)</w:t>
      </w:r>
      <w:r w:rsidRPr="00723890">
        <w:rPr>
          <w:rFonts w:eastAsia="Times New Roman" w:cs="Calibri"/>
        </w:rPr>
        <w:tab/>
        <w:t>U izvršenju Usluge Izvršitelj će:</w:t>
      </w:r>
    </w:p>
    <w:p w14:paraId="1E1ADCEE" w14:textId="77777777" w:rsidR="00723890" w:rsidRPr="00723890" w:rsidRDefault="00723890" w:rsidP="00723890">
      <w:pPr>
        <w:pStyle w:val="ListParagraph"/>
        <w:widowControl w:val="0"/>
        <w:numPr>
          <w:ilvl w:val="0"/>
          <w:numId w:val="2"/>
        </w:numPr>
        <w:spacing w:after="120" w:line="240" w:lineRule="auto"/>
        <w:ind w:left="1701" w:hanging="425"/>
        <w:contextualSpacing w:val="0"/>
        <w:jc w:val="both"/>
        <w:rPr>
          <w:rFonts w:cs="Calibri"/>
          <w:lang w:val="hr-HR"/>
        </w:rPr>
      </w:pPr>
      <w:r w:rsidRPr="00723890">
        <w:rPr>
          <w:rFonts w:cs="Calibri"/>
          <w:lang w:val="hr-HR"/>
        </w:rPr>
        <w:t>redovito obilaziti gradilišta i provjeravati izvršenje radova;</w:t>
      </w:r>
    </w:p>
    <w:p w14:paraId="1E1ADCEF" w14:textId="77777777" w:rsidR="00723890" w:rsidRPr="00723890" w:rsidRDefault="00723890" w:rsidP="00723890">
      <w:pPr>
        <w:pStyle w:val="ListParagraph"/>
        <w:widowControl w:val="0"/>
        <w:numPr>
          <w:ilvl w:val="0"/>
          <w:numId w:val="2"/>
        </w:numPr>
        <w:spacing w:after="120" w:line="240" w:lineRule="auto"/>
        <w:ind w:left="1701" w:hanging="425"/>
        <w:contextualSpacing w:val="0"/>
        <w:jc w:val="both"/>
        <w:rPr>
          <w:rFonts w:cs="Calibri"/>
          <w:lang w:val="hr-HR"/>
        </w:rPr>
      </w:pPr>
      <w:r w:rsidRPr="00723890">
        <w:rPr>
          <w:rFonts w:cs="Calibri"/>
          <w:lang w:val="hr-HR"/>
        </w:rPr>
        <w:t>održavati redovite tjedne sastanke, kao i druge sastanke nužne tijekom izvođenja radova, s predstavnicima izvođača te ih zapisnički dokumentirati uz dostatnu detaljnost;</w:t>
      </w:r>
    </w:p>
    <w:p w14:paraId="1E1ADCF0" w14:textId="77777777" w:rsidR="00723890" w:rsidRDefault="00723890" w:rsidP="00723890">
      <w:pPr>
        <w:pStyle w:val="ListParagraph"/>
        <w:widowControl w:val="0"/>
        <w:numPr>
          <w:ilvl w:val="0"/>
          <w:numId w:val="2"/>
        </w:numPr>
        <w:spacing w:after="120" w:line="240" w:lineRule="auto"/>
        <w:ind w:left="1701" w:hanging="425"/>
        <w:contextualSpacing w:val="0"/>
        <w:jc w:val="both"/>
        <w:rPr>
          <w:rFonts w:cs="Calibri"/>
          <w:lang w:val="hr-HR"/>
        </w:rPr>
      </w:pPr>
      <w:r w:rsidRPr="00723890">
        <w:rPr>
          <w:rFonts w:cs="Calibri"/>
          <w:lang w:val="hr-HR"/>
        </w:rPr>
        <w:t>podnositi Naručitelju pisane izvještaje o napretku Radova.</w:t>
      </w:r>
    </w:p>
    <w:p w14:paraId="1E1ADCF1" w14:textId="77777777" w:rsidR="001C44FD" w:rsidRPr="00723890" w:rsidRDefault="001C44FD" w:rsidP="001C44FD">
      <w:pPr>
        <w:pStyle w:val="ListParagraph"/>
        <w:widowControl w:val="0"/>
        <w:spacing w:after="120" w:line="240" w:lineRule="auto"/>
        <w:ind w:left="1701"/>
        <w:contextualSpacing w:val="0"/>
        <w:jc w:val="both"/>
        <w:rPr>
          <w:rFonts w:cs="Calibri"/>
          <w:lang w:val="hr-HR"/>
        </w:rPr>
      </w:pPr>
    </w:p>
    <w:p w14:paraId="1E1ADCF2" w14:textId="77777777" w:rsidR="00723890" w:rsidRPr="00723890" w:rsidRDefault="00723890" w:rsidP="00723890">
      <w:pPr>
        <w:widowControl w:val="0"/>
        <w:tabs>
          <w:tab w:val="left" w:pos="851"/>
        </w:tabs>
        <w:spacing w:after="120" w:line="240" w:lineRule="auto"/>
        <w:jc w:val="both"/>
        <w:rPr>
          <w:rFonts w:eastAsia="Times New Roman" w:cs="Times New Roman"/>
          <w:b/>
        </w:rPr>
      </w:pPr>
      <w:r w:rsidRPr="00723890">
        <w:rPr>
          <w:rFonts w:eastAsia="Times New Roman"/>
          <w:b/>
        </w:rPr>
        <w:t>1.3.</w:t>
      </w:r>
      <w:r w:rsidRPr="00723890">
        <w:rPr>
          <w:rFonts w:eastAsia="Times New Roman"/>
          <w:b/>
        </w:rPr>
        <w:tab/>
        <w:t>ZADAĆE I ODGOVORNOSTI</w:t>
      </w:r>
    </w:p>
    <w:p w14:paraId="1E1ADCF3" w14:textId="77777777" w:rsidR="00723890" w:rsidRPr="00723890" w:rsidRDefault="00723890" w:rsidP="00723890">
      <w:pPr>
        <w:widowControl w:val="0"/>
        <w:tabs>
          <w:tab w:val="left" w:pos="851"/>
        </w:tabs>
        <w:spacing w:after="120" w:line="240" w:lineRule="auto"/>
        <w:jc w:val="both"/>
        <w:rPr>
          <w:rFonts w:eastAsia="Times New Roman"/>
          <w:b/>
        </w:rPr>
      </w:pPr>
      <w:r w:rsidRPr="00723890">
        <w:rPr>
          <w:rFonts w:eastAsia="Times New Roman"/>
          <w:b/>
        </w:rPr>
        <w:t xml:space="preserve">1.3.1. </w:t>
      </w:r>
      <w:r>
        <w:rPr>
          <w:rFonts w:eastAsia="Times New Roman"/>
          <w:b/>
        </w:rPr>
        <w:tab/>
      </w:r>
      <w:r w:rsidRPr="00723890">
        <w:rPr>
          <w:rFonts w:eastAsia="Times New Roman"/>
          <w:b/>
        </w:rPr>
        <w:t>Prisutnost ključnog Osoblja</w:t>
      </w:r>
    </w:p>
    <w:p w14:paraId="1E1ADCF4" w14:textId="77777777" w:rsidR="00723890" w:rsidRPr="00723890" w:rsidRDefault="00723890" w:rsidP="00723890">
      <w:pPr>
        <w:widowControl w:val="0"/>
        <w:tabs>
          <w:tab w:val="left" w:pos="851"/>
        </w:tabs>
        <w:spacing w:after="120" w:line="240" w:lineRule="auto"/>
        <w:ind w:left="851"/>
        <w:jc w:val="both"/>
        <w:rPr>
          <w:rFonts w:eastAsia="Times New Roman" w:cs="Calibri"/>
          <w:b/>
        </w:rPr>
      </w:pPr>
      <w:r w:rsidRPr="00723890">
        <w:rPr>
          <w:rFonts w:eastAsia="Times New Roman" w:cs="Calibri"/>
        </w:rPr>
        <w:t>Da bi zajamčio pravodobnu provedbu i nadzor nad radovima, Izvršitelj će neprekidno održavati prisutnost svog ključnog Osoblja na gradilištu.</w:t>
      </w:r>
    </w:p>
    <w:p w14:paraId="1E1ADCF5" w14:textId="77777777" w:rsidR="00723890" w:rsidRPr="00723890" w:rsidRDefault="00723890" w:rsidP="00723890">
      <w:pPr>
        <w:widowControl w:val="0"/>
        <w:tabs>
          <w:tab w:val="left" w:pos="851"/>
        </w:tabs>
        <w:spacing w:after="120" w:line="240" w:lineRule="auto"/>
        <w:jc w:val="both"/>
        <w:rPr>
          <w:rFonts w:eastAsia="Times New Roman" w:cs="Times New Roman"/>
          <w:b/>
        </w:rPr>
      </w:pPr>
      <w:r w:rsidRPr="00723890">
        <w:rPr>
          <w:rFonts w:eastAsia="Times New Roman"/>
          <w:b/>
        </w:rPr>
        <w:t xml:space="preserve">1.3.2. </w:t>
      </w:r>
      <w:r>
        <w:rPr>
          <w:rFonts w:eastAsia="Times New Roman"/>
          <w:b/>
        </w:rPr>
        <w:tab/>
      </w:r>
      <w:r w:rsidRPr="00723890">
        <w:rPr>
          <w:rFonts w:eastAsia="Times New Roman"/>
          <w:b/>
        </w:rPr>
        <w:t>Dinamika izvođenja radova</w:t>
      </w:r>
    </w:p>
    <w:p w14:paraId="1E1ADCF6" w14:textId="77777777" w:rsidR="00723890" w:rsidRPr="00723890" w:rsidRDefault="00723890" w:rsidP="00723890">
      <w:pPr>
        <w:widowControl w:val="0"/>
        <w:numPr>
          <w:ilvl w:val="0"/>
          <w:numId w:val="3"/>
        </w:numPr>
        <w:tabs>
          <w:tab w:val="num" w:pos="1276"/>
        </w:tabs>
        <w:spacing w:after="120" w:line="240" w:lineRule="auto"/>
        <w:ind w:left="1276" w:hanging="425"/>
        <w:jc w:val="both"/>
        <w:rPr>
          <w:rFonts w:eastAsia="Times New Roman" w:cs="Calibri"/>
        </w:rPr>
      </w:pPr>
      <w:r w:rsidRPr="00723890">
        <w:rPr>
          <w:rFonts w:eastAsia="Times New Roman" w:cs="Calibri"/>
        </w:rPr>
        <w:t>Napredovanje radova bilježit će se mjesečno i o tome će se Naručitelj obavještavati u redovitim mjesečnim izvještajima.</w:t>
      </w:r>
    </w:p>
    <w:p w14:paraId="1E1ADCF7" w14:textId="77777777" w:rsidR="00723890" w:rsidRPr="00723890" w:rsidRDefault="00723890" w:rsidP="00723890">
      <w:pPr>
        <w:widowControl w:val="0"/>
        <w:numPr>
          <w:ilvl w:val="0"/>
          <w:numId w:val="3"/>
        </w:numPr>
        <w:tabs>
          <w:tab w:val="num" w:pos="1276"/>
        </w:tabs>
        <w:spacing w:after="120" w:line="240" w:lineRule="auto"/>
        <w:ind w:left="1276" w:hanging="425"/>
        <w:jc w:val="both"/>
        <w:rPr>
          <w:rFonts w:eastAsia="Times New Roman" w:cs="Calibri"/>
        </w:rPr>
      </w:pPr>
      <w:r w:rsidRPr="00723890">
        <w:rPr>
          <w:rFonts w:eastAsia="Times New Roman" w:cs="Calibri"/>
        </w:rPr>
        <w:t xml:space="preserve">U slučaju da radovi zaostaju za planiranom dinamikom, Izvršitelj će izraditi poseban izvještaj navodeći razloge zakašnjenja i mjere koje je potrebno poduzeti da se </w:t>
      </w:r>
      <w:r w:rsidRPr="00723890">
        <w:rPr>
          <w:rFonts w:eastAsia="Times New Roman" w:cs="Calibri"/>
        </w:rPr>
        <w:lastRenderedPageBreak/>
        <w:t>zaostajanje ispravi.</w:t>
      </w:r>
    </w:p>
    <w:p w14:paraId="1E1ADCF8" w14:textId="77777777" w:rsidR="00723890" w:rsidRPr="00723890" w:rsidRDefault="00723890" w:rsidP="00723890">
      <w:pPr>
        <w:widowControl w:val="0"/>
        <w:numPr>
          <w:ilvl w:val="0"/>
          <w:numId w:val="3"/>
        </w:numPr>
        <w:tabs>
          <w:tab w:val="num" w:pos="1276"/>
        </w:tabs>
        <w:spacing w:after="120" w:line="240" w:lineRule="auto"/>
        <w:ind w:left="1276" w:hanging="425"/>
        <w:jc w:val="both"/>
        <w:rPr>
          <w:rFonts w:eastAsia="Times New Roman" w:cs="Calibri"/>
        </w:rPr>
      </w:pPr>
      <w:r w:rsidRPr="00723890">
        <w:rPr>
          <w:rFonts w:eastAsia="Times New Roman" w:cs="Calibri"/>
        </w:rPr>
        <w:t>Izvršitelj neće biti odgovoran ako radovi ne napreduju prema planu zbog razloga koji su izvan njegove kontrole, ali je obvezan pronaći način i dati izvođaču odgovarajući nalog da poduzme potrebne korake kako bi se radovi završili u predviđenom roku.</w:t>
      </w:r>
    </w:p>
    <w:p w14:paraId="1E1ADCF9" w14:textId="77777777" w:rsidR="00723890" w:rsidRPr="00723890" w:rsidRDefault="00723890" w:rsidP="00723890">
      <w:pPr>
        <w:widowControl w:val="0"/>
        <w:tabs>
          <w:tab w:val="left" w:pos="851"/>
        </w:tabs>
        <w:spacing w:after="120" w:line="240" w:lineRule="auto"/>
        <w:ind w:left="851" w:hanging="851"/>
        <w:jc w:val="both"/>
        <w:rPr>
          <w:rFonts w:eastAsia="Times New Roman" w:cs="Times New Roman"/>
          <w:b/>
        </w:rPr>
      </w:pPr>
      <w:r w:rsidRPr="00723890">
        <w:rPr>
          <w:rFonts w:eastAsia="Times New Roman"/>
          <w:b/>
        </w:rPr>
        <w:t xml:space="preserve">1.3.3. </w:t>
      </w:r>
      <w:r>
        <w:rPr>
          <w:rFonts w:eastAsia="Times New Roman"/>
          <w:b/>
        </w:rPr>
        <w:tab/>
      </w:r>
      <w:r w:rsidRPr="00723890">
        <w:rPr>
          <w:rFonts w:eastAsia="Times New Roman"/>
          <w:b/>
        </w:rPr>
        <w:t>Kontrola provedbe ugovora između Naručitelja i izvođača</w:t>
      </w:r>
    </w:p>
    <w:p w14:paraId="1E1ADCFA" w14:textId="77777777" w:rsidR="00723890" w:rsidRPr="00723890" w:rsidRDefault="00723890" w:rsidP="00723890">
      <w:pPr>
        <w:widowControl w:val="0"/>
        <w:numPr>
          <w:ilvl w:val="0"/>
          <w:numId w:val="4"/>
        </w:numPr>
        <w:tabs>
          <w:tab w:val="left" w:pos="0"/>
          <w:tab w:val="num" w:pos="1276"/>
        </w:tabs>
        <w:spacing w:after="120" w:line="240" w:lineRule="auto"/>
        <w:ind w:left="1276" w:hanging="425"/>
        <w:jc w:val="both"/>
        <w:rPr>
          <w:rFonts w:eastAsia="Times New Roman" w:cs="Calibri"/>
        </w:rPr>
      </w:pPr>
      <w:r w:rsidRPr="00723890">
        <w:rPr>
          <w:rFonts w:eastAsia="Times New Roman" w:cs="Calibri"/>
        </w:rPr>
        <w:t>Praćenje izvršenja ugovornih odredbi od strane izvođača</w:t>
      </w:r>
    </w:p>
    <w:p w14:paraId="1E1ADCFB" w14:textId="77777777" w:rsidR="00723890" w:rsidRPr="00723890" w:rsidRDefault="00723890" w:rsidP="00723890">
      <w:pPr>
        <w:widowControl w:val="0"/>
        <w:numPr>
          <w:ilvl w:val="0"/>
          <w:numId w:val="4"/>
        </w:numPr>
        <w:tabs>
          <w:tab w:val="left" w:pos="0"/>
          <w:tab w:val="num" w:pos="1276"/>
        </w:tabs>
        <w:spacing w:after="120" w:line="240" w:lineRule="auto"/>
        <w:ind w:left="1276" w:hanging="425"/>
        <w:jc w:val="both"/>
        <w:rPr>
          <w:rFonts w:eastAsia="Times New Roman" w:cs="Calibri"/>
        </w:rPr>
      </w:pPr>
      <w:r w:rsidRPr="00723890">
        <w:rPr>
          <w:rFonts w:eastAsia="Times New Roman" w:cs="Calibri"/>
        </w:rPr>
        <w:t>Provođenje postupka ustupanja gradilišta izvođaču</w:t>
      </w:r>
    </w:p>
    <w:p w14:paraId="1E1ADCFC" w14:textId="77777777" w:rsidR="00723890" w:rsidRPr="00723890" w:rsidRDefault="00723890" w:rsidP="00723890">
      <w:pPr>
        <w:widowControl w:val="0"/>
        <w:numPr>
          <w:ilvl w:val="0"/>
          <w:numId w:val="4"/>
        </w:numPr>
        <w:tabs>
          <w:tab w:val="left" w:pos="0"/>
          <w:tab w:val="num" w:pos="1276"/>
        </w:tabs>
        <w:spacing w:after="120" w:line="240" w:lineRule="auto"/>
        <w:ind w:left="1276" w:hanging="425"/>
        <w:jc w:val="both"/>
        <w:rPr>
          <w:rFonts w:eastAsia="Times New Roman" w:cs="Calibri"/>
        </w:rPr>
      </w:pPr>
      <w:r w:rsidRPr="00723890">
        <w:rPr>
          <w:rFonts w:eastAsia="Times New Roman" w:cs="Calibri"/>
        </w:rPr>
        <w:t>Kontrola i odobrenje polica osiguranja koje je obvezan pribaviti izvođač</w:t>
      </w:r>
    </w:p>
    <w:p w14:paraId="1E1ADCFD" w14:textId="77777777" w:rsidR="00723890" w:rsidRPr="00723890" w:rsidRDefault="00723890" w:rsidP="00723890">
      <w:pPr>
        <w:widowControl w:val="0"/>
        <w:numPr>
          <w:ilvl w:val="0"/>
          <w:numId w:val="4"/>
        </w:numPr>
        <w:tabs>
          <w:tab w:val="left" w:pos="0"/>
          <w:tab w:val="num" w:pos="1276"/>
        </w:tabs>
        <w:spacing w:after="120" w:line="240" w:lineRule="auto"/>
        <w:ind w:left="1276" w:hanging="425"/>
        <w:jc w:val="both"/>
        <w:rPr>
          <w:rFonts w:eastAsia="Times New Roman" w:cs="Calibri"/>
        </w:rPr>
      </w:pPr>
      <w:r w:rsidRPr="00723890">
        <w:rPr>
          <w:rFonts w:eastAsia="Times New Roman" w:cs="Calibri"/>
        </w:rPr>
        <w:t>Osiguranje provedbe odredbi o zaštiti okoliša</w:t>
      </w:r>
    </w:p>
    <w:p w14:paraId="1E1ADCFE" w14:textId="77777777" w:rsidR="00723890" w:rsidRPr="00723890" w:rsidRDefault="00723890" w:rsidP="00723890">
      <w:pPr>
        <w:widowControl w:val="0"/>
        <w:numPr>
          <w:ilvl w:val="0"/>
          <w:numId w:val="4"/>
        </w:numPr>
        <w:tabs>
          <w:tab w:val="left" w:pos="0"/>
          <w:tab w:val="num" w:pos="1276"/>
        </w:tabs>
        <w:spacing w:after="120" w:line="240" w:lineRule="auto"/>
        <w:ind w:left="1276" w:hanging="425"/>
        <w:jc w:val="both"/>
        <w:rPr>
          <w:rFonts w:eastAsia="Times New Roman" w:cs="Calibri"/>
        </w:rPr>
      </w:pPr>
      <w:r w:rsidRPr="00723890">
        <w:rPr>
          <w:rFonts w:eastAsia="Times New Roman" w:cs="Calibri"/>
        </w:rPr>
        <w:t>Provođenje postupaka izmjene u Radovima sve do odobrenja Naručitelja</w:t>
      </w:r>
    </w:p>
    <w:p w14:paraId="1E1ADCFF" w14:textId="77777777" w:rsidR="00723890" w:rsidRPr="00723890" w:rsidRDefault="00723890" w:rsidP="00723890">
      <w:pPr>
        <w:pStyle w:val="ListParagraph"/>
        <w:widowControl w:val="0"/>
        <w:numPr>
          <w:ilvl w:val="0"/>
          <w:numId w:val="4"/>
        </w:numPr>
        <w:tabs>
          <w:tab w:val="left" w:pos="0"/>
          <w:tab w:val="num" w:pos="1276"/>
        </w:tabs>
        <w:spacing w:after="120" w:line="240" w:lineRule="auto"/>
        <w:ind w:left="1276" w:hanging="425"/>
        <w:jc w:val="both"/>
        <w:rPr>
          <w:rFonts w:cs="Calibri"/>
          <w:lang w:val="hr-HR"/>
        </w:rPr>
      </w:pPr>
      <w:r w:rsidRPr="00723890">
        <w:rPr>
          <w:rFonts w:cs="Calibri"/>
          <w:lang w:val="hr-HR"/>
        </w:rPr>
        <w:t xml:space="preserve">Po zahtjevu Naručitelja dati stručno – tehničku analizu glede zahtjeva koje ispostavlja izvođač </w:t>
      </w:r>
    </w:p>
    <w:p w14:paraId="1E1ADD00" w14:textId="77777777" w:rsidR="00723890" w:rsidRPr="00723890" w:rsidRDefault="00723890" w:rsidP="00723890">
      <w:pPr>
        <w:widowControl w:val="0"/>
        <w:numPr>
          <w:ilvl w:val="0"/>
          <w:numId w:val="4"/>
        </w:numPr>
        <w:tabs>
          <w:tab w:val="left" w:pos="0"/>
          <w:tab w:val="num" w:pos="1276"/>
        </w:tabs>
        <w:spacing w:after="120" w:line="240" w:lineRule="auto"/>
        <w:ind w:left="1276" w:hanging="425"/>
        <w:jc w:val="both"/>
        <w:rPr>
          <w:rFonts w:eastAsia="Times New Roman" w:cs="Calibri"/>
        </w:rPr>
      </w:pPr>
      <w:r w:rsidRPr="00723890">
        <w:rPr>
          <w:rFonts w:eastAsia="Times New Roman" w:cs="Calibri"/>
        </w:rPr>
        <w:t>Priprema i provedba postupka primopredaje radova</w:t>
      </w:r>
    </w:p>
    <w:p w14:paraId="1E1ADD01" w14:textId="77777777" w:rsidR="00723890" w:rsidRPr="00723890" w:rsidRDefault="00723890" w:rsidP="00723890">
      <w:pPr>
        <w:widowControl w:val="0"/>
        <w:numPr>
          <w:ilvl w:val="0"/>
          <w:numId w:val="4"/>
        </w:numPr>
        <w:tabs>
          <w:tab w:val="left" w:pos="0"/>
          <w:tab w:val="num" w:pos="1276"/>
        </w:tabs>
        <w:spacing w:after="120" w:line="240" w:lineRule="auto"/>
        <w:ind w:left="1276" w:hanging="425"/>
        <w:jc w:val="both"/>
        <w:rPr>
          <w:rFonts w:eastAsia="Times New Roman" w:cs="Calibri"/>
        </w:rPr>
      </w:pPr>
      <w:r w:rsidRPr="00723890">
        <w:rPr>
          <w:rFonts w:eastAsia="Times New Roman" w:cs="Calibri"/>
        </w:rPr>
        <w:t>Provjera dokaza sposobnosti predloženih podizvođača</w:t>
      </w:r>
    </w:p>
    <w:p w14:paraId="1E1ADD02" w14:textId="77777777" w:rsidR="00723890" w:rsidRPr="00723890" w:rsidRDefault="00723890" w:rsidP="00723890">
      <w:pPr>
        <w:pStyle w:val="ListParagraph"/>
        <w:widowControl w:val="0"/>
        <w:numPr>
          <w:ilvl w:val="0"/>
          <w:numId w:val="4"/>
        </w:numPr>
        <w:tabs>
          <w:tab w:val="left" w:pos="0"/>
          <w:tab w:val="num" w:pos="1276"/>
        </w:tabs>
        <w:spacing w:after="120" w:line="240" w:lineRule="auto"/>
        <w:ind w:left="1276" w:hanging="425"/>
        <w:jc w:val="both"/>
        <w:rPr>
          <w:rFonts w:cs="Calibri"/>
          <w:lang w:val="hr-HR"/>
        </w:rPr>
      </w:pPr>
      <w:r w:rsidRPr="00723890">
        <w:rPr>
          <w:rFonts w:cs="Calibri"/>
          <w:lang w:val="hr-HR"/>
        </w:rPr>
        <w:t>Koordinacija izvođača ukoliko ih ima više na Radovima na kojima Izvršitelj obavlja nadzor</w:t>
      </w:r>
    </w:p>
    <w:p w14:paraId="1E1ADD03" w14:textId="77777777" w:rsidR="00723890" w:rsidRPr="00723890" w:rsidRDefault="00723890" w:rsidP="00723890">
      <w:pPr>
        <w:widowControl w:val="0"/>
        <w:numPr>
          <w:ilvl w:val="0"/>
          <w:numId w:val="4"/>
        </w:numPr>
        <w:tabs>
          <w:tab w:val="left" w:pos="0"/>
          <w:tab w:val="num" w:pos="1276"/>
        </w:tabs>
        <w:spacing w:after="120" w:line="240" w:lineRule="auto"/>
        <w:ind w:left="1276" w:hanging="425"/>
        <w:jc w:val="both"/>
        <w:rPr>
          <w:rFonts w:eastAsia="Times New Roman" w:cs="Calibri"/>
        </w:rPr>
      </w:pPr>
      <w:r w:rsidRPr="00723890">
        <w:rPr>
          <w:rFonts w:eastAsia="Times New Roman" w:cs="Calibri"/>
        </w:rPr>
        <w:t>Provjerava i preuzima od izvođača: (i) upute za rad i održavanje i (ii) nacrte i svu ostalu tehničku dokumentaciju izvedenog stanja objekata;</w:t>
      </w:r>
    </w:p>
    <w:p w14:paraId="1E1ADD04" w14:textId="77777777" w:rsidR="00723890" w:rsidRPr="00723890" w:rsidRDefault="00723890" w:rsidP="00723890">
      <w:pPr>
        <w:widowControl w:val="0"/>
        <w:numPr>
          <w:ilvl w:val="0"/>
          <w:numId w:val="4"/>
        </w:numPr>
        <w:tabs>
          <w:tab w:val="left" w:pos="0"/>
          <w:tab w:val="num" w:pos="1276"/>
        </w:tabs>
        <w:spacing w:after="120" w:line="240" w:lineRule="auto"/>
        <w:ind w:left="1276" w:hanging="425"/>
        <w:jc w:val="both"/>
        <w:rPr>
          <w:rFonts w:eastAsia="Times New Roman" w:cs="Calibri"/>
        </w:rPr>
      </w:pPr>
      <w:r w:rsidRPr="00723890">
        <w:rPr>
          <w:rFonts w:eastAsia="Times New Roman" w:cs="Calibri"/>
        </w:rPr>
        <w:t>Izrada Završnog izvještaja o izvedenim radovima, koji će biti dijelom dokumentacije potrebne u svrhu okončanog obračuna</w:t>
      </w:r>
    </w:p>
    <w:p w14:paraId="1E1ADD05" w14:textId="77777777" w:rsidR="00723890" w:rsidRPr="00723890" w:rsidRDefault="00723890" w:rsidP="00723890">
      <w:pPr>
        <w:widowControl w:val="0"/>
        <w:tabs>
          <w:tab w:val="left" w:pos="851"/>
        </w:tabs>
        <w:spacing w:after="120" w:line="240" w:lineRule="auto"/>
        <w:jc w:val="both"/>
        <w:rPr>
          <w:rFonts w:eastAsia="Times New Roman" w:cs="Times New Roman"/>
          <w:b/>
        </w:rPr>
      </w:pPr>
      <w:r w:rsidRPr="00723890">
        <w:rPr>
          <w:rFonts w:eastAsia="Times New Roman"/>
          <w:b/>
        </w:rPr>
        <w:t xml:space="preserve">1.3.4. </w:t>
      </w:r>
      <w:r>
        <w:rPr>
          <w:rFonts w:eastAsia="Times New Roman"/>
          <w:b/>
        </w:rPr>
        <w:tab/>
      </w:r>
      <w:r w:rsidRPr="00723890">
        <w:rPr>
          <w:rFonts w:eastAsia="Times New Roman"/>
          <w:b/>
        </w:rPr>
        <w:t>Kontrola kvalitete</w:t>
      </w:r>
    </w:p>
    <w:p w14:paraId="1E1ADD06" w14:textId="77777777" w:rsidR="00723890" w:rsidRPr="00723890" w:rsidRDefault="00723890" w:rsidP="00723890">
      <w:pPr>
        <w:widowControl w:val="0"/>
        <w:numPr>
          <w:ilvl w:val="1"/>
          <w:numId w:val="4"/>
        </w:numPr>
        <w:tabs>
          <w:tab w:val="clear" w:pos="1440"/>
          <w:tab w:val="num" w:pos="1276"/>
        </w:tabs>
        <w:spacing w:after="120" w:line="240" w:lineRule="auto"/>
        <w:ind w:left="1276" w:hanging="425"/>
        <w:jc w:val="both"/>
        <w:rPr>
          <w:rFonts w:eastAsia="Times New Roman" w:cs="Calibri"/>
        </w:rPr>
      </w:pPr>
      <w:r w:rsidRPr="00723890">
        <w:rPr>
          <w:rFonts w:eastAsia="Times New Roman" w:cs="Calibri"/>
        </w:rPr>
        <w:t>Kontrolna ispitivanja provesti po vrstama i opsegu kako je to definirano program kontrolnih ispitivanja materijala i radova, troškovnikom kontrolnih ispitivanja, važećim standardima, odobrenim projektima, tehničkim uvjetima kao i izmjenama i dopunama tih uvjeta</w:t>
      </w:r>
    </w:p>
    <w:p w14:paraId="1E1ADD07" w14:textId="77777777" w:rsidR="00723890" w:rsidRPr="00723890" w:rsidRDefault="00723890" w:rsidP="00723890">
      <w:pPr>
        <w:widowControl w:val="0"/>
        <w:numPr>
          <w:ilvl w:val="1"/>
          <w:numId w:val="4"/>
        </w:numPr>
        <w:tabs>
          <w:tab w:val="clear" w:pos="1440"/>
          <w:tab w:val="num" w:pos="1276"/>
        </w:tabs>
        <w:spacing w:after="120" w:line="240" w:lineRule="auto"/>
        <w:ind w:left="1276" w:hanging="425"/>
        <w:jc w:val="both"/>
        <w:rPr>
          <w:rFonts w:eastAsia="Times New Roman" w:cs="Calibri"/>
        </w:rPr>
      </w:pPr>
      <w:r w:rsidRPr="00723890">
        <w:rPr>
          <w:rFonts w:eastAsia="Times New Roman" w:cs="Calibri"/>
        </w:rPr>
        <w:t>Sve radove kontrolnih ispitivanja Izvršitelj će obaviti na način i u rokovima koji omogućuju Izvođaču Radova izvođenje prema ugovorenoj dinamici izgradnje i njihovo dovršenje u skladu sa ugovornim rokovima dovršenja</w:t>
      </w:r>
    </w:p>
    <w:p w14:paraId="1E1ADD08" w14:textId="77777777" w:rsidR="00723890" w:rsidRPr="00723890" w:rsidRDefault="00723890" w:rsidP="00723890">
      <w:pPr>
        <w:widowControl w:val="0"/>
        <w:numPr>
          <w:ilvl w:val="1"/>
          <w:numId w:val="4"/>
        </w:numPr>
        <w:tabs>
          <w:tab w:val="clear" w:pos="1440"/>
          <w:tab w:val="num" w:pos="1276"/>
        </w:tabs>
        <w:spacing w:after="120" w:line="240" w:lineRule="auto"/>
        <w:ind w:left="1276" w:hanging="425"/>
        <w:jc w:val="both"/>
        <w:rPr>
          <w:rFonts w:eastAsia="Times New Roman" w:cs="Calibri"/>
        </w:rPr>
      </w:pPr>
      <w:r w:rsidRPr="00723890">
        <w:rPr>
          <w:rFonts w:eastAsia="Times New Roman" w:cs="Calibri"/>
        </w:rPr>
        <w:t>Izvršitelj će provesti dodatna potrebna ispitivanja po zahtjevu Naručitelja</w:t>
      </w:r>
    </w:p>
    <w:p w14:paraId="1E1ADD09" w14:textId="77777777" w:rsidR="00723890" w:rsidRPr="00723890" w:rsidRDefault="00723890" w:rsidP="00723890">
      <w:pPr>
        <w:widowControl w:val="0"/>
        <w:numPr>
          <w:ilvl w:val="1"/>
          <w:numId w:val="4"/>
        </w:numPr>
        <w:tabs>
          <w:tab w:val="clear" w:pos="1440"/>
          <w:tab w:val="num" w:pos="1276"/>
        </w:tabs>
        <w:spacing w:after="120" w:line="240" w:lineRule="auto"/>
        <w:ind w:left="1276" w:hanging="425"/>
        <w:jc w:val="both"/>
        <w:rPr>
          <w:rFonts w:eastAsia="Times New Roman" w:cs="Calibri"/>
        </w:rPr>
      </w:pPr>
      <w:r w:rsidRPr="00723890">
        <w:rPr>
          <w:rFonts w:eastAsia="Times New Roman" w:cs="Calibri"/>
        </w:rPr>
        <w:t>Pregled i odobrenje izvođačevog plana osiguranja kvalitete</w:t>
      </w:r>
    </w:p>
    <w:p w14:paraId="1E1ADD0A" w14:textId="77777777" w:rsidR="00723890" w:rsidRPr="00723890" w:rsidRDefault="00723890" w:rsidP="00723890">
      <w:pPr>
        <w:widowControl w:val="0"/>
        <w:numPr>
          <w:ilvl w:val="1"/>
          <w:numId w:val="4"/>
        </w:numPr>
        <w:tabs>
          <w:tab w:val="clear" w:pos="1440"/>
          <w:tab w:val="num" w:pos="1276"/>
        </w:tabs>
        <w:spacing w:after="120" w:line="240" w:lineRule="auto"/>
        <w:ind w:left="1276" w:hanging="425"/>
        <w:jc w:val="both"/>
        <w:rPr>
          <w:rFonts w:eastAsia="Times New Roman" w:cs="Calibri"/>
        </w:rPr>
      </w:pPr>
      <w:r w:rsidRPr="00723890">
        <w:rPr>
          <w:rFonts w:eastAsia="Times New Roman" w:cs="Calibri"/>
        </w:rPr>
        <w:t>Pregled i odobrenje predloženih laboratorija za ispitivanje materijala</w:t>
      </w:r>
    </w:p>
    <w:p w14:paraId="1E1ADD0B" w14:textId="77777777" w:rsidR="00723890" w:rsidRPr="00723890" w:rsidRDefault="00723890" w:rsidP="00723890">
      <w:pPr>
        <w:widowControl w:val="0"/>
        <w:numPr>
          <w:ilvl w:val="1"/>
          <w:numId w:val="4"/>
        </w:numPr>
        <w:tabs>
          <w:tab w:val="clear" w:pos="1440"/>
          <w:tab w:val="num" w:pos="1276"/>
        </w:tabs>
        <w:spacing w:after="120" w:line="240" w:lineRule="auto"/>
        <w:ind w:left="1276" w:hanging="425"/>
        <w:jc w:val="both"/>
        <w:rPr>
          <w:rFonts w:eastAsia="Times New Roman" w:cs="Calibri"/>
        </w:rPr>
      </w:pPr>
      <w:r w:rsidRPr="00723890">
        <w:rPr>
          <w:rFonts w:eastAsia="Times New Roman" w:cs="Calibri"/>
        </w:rPr>
        <w:t>Davanje naloga izvođaču za ispravljanje nepravilnih ili nekvalitetnih radova sukladno tehničkim uvjetima i specifikacijama</w:t>
      </w:r>
    </w:p>
    <w:p w14:paraId="1E1ADD0C" w14:textId="77777777" w:rsidR="00723890" w:rsidRPr="00723890" w:rsidRDefault="00723890" w:rsidP="00723890">
      <w:pPr>
        <w:widowControl w:val="0"/>
        <w:numPr>
          <w:ilvl w:val="1"/>
          <w:numId w:val="4"/>
        </w:numPr>
        <w:tabs>
          <w:tab w:val="clear" w:pos="1440"/>
          <w:tab w:val="num" w:pos="1276"/>
        </w:tabs>
        <w:spacing w:after="120" w:line="240" w:lineRule="auto"/>
        <w:ind w:left="1276" w:hanging="425"/>
        <w:jc w:val="both"/>
        <w:rPr>
          <w:rFonts w:eastAsia="Times New Roman" w:cs="Calibri"/>
        </w:rPr>
      </w:pPr>
      <w:r w:rsidRPr="00723890">
        <w:rPr>
          <w:rFonts w:eastAsia="Times New Roman" w:cs="Calibri"/>
        </w:rPr>
        <w:t>Odobrenje predloženih izvorišta materijala</w:t>
      </w:r>
    </w:p>
    <w:p w14:paraId="1E1ADD0D" w14:textId="77777777" w:rsidR="00723890" w:rsidRPr="00723890" w:rsidRDefault="00723890" w:rsidP="00723890">
      <w:pPr>
        <w:widowControl w:val="0"/>
        <w:numPr>
          <w:ilvl w:val="1"/>
          <w:numId w:val="4"/>
        </w:numPr>
        <w:tabs>
          <w:tab w:val="clear" w:pos="1440"/>
          <w:tab w:val="num" w:pos="1276"/>
        </w:tabs>
        <w:spacing w:after="120" w:line="240" w:lineRule="auto"/>
        <w:ind w:left="1276" w:hanging="425"/>
        <w:jc w:val="both"/>
        <w:rPr>
          <w:rFonts w:eastAsia="Times New Roman" w:cs="Calibri"/>
        </w:rPr>
      </w:pPr>
      <w:r w:rsidRPr="00723890">
        <w:rPr>
          <w:rFonts w:eastAsia="Times New Roman" w:cs="Calibri"/>
        </w:rPr>
        <w:t>Pregled i odobrenje metoda građenja</w:t>
      </w:r>
    </w:p>
    <w:p w14:paraId="1E1ADD0E" w14:textId="77777777" w:rsidR="00723890" w:rsidRPr="00723890" w:rsidRDefault="00723890" w:rsidP="00723890">
      <w:pPr>
        <w:widowControl w:val="0"/>
        <w:numPr>
          <w:ilvl w:val="1"/>
          <w:numId w:val="4"/>
        </w:numPr>
        <w:tabs>
          <w:tab w:val="clear" w:pos="1440"/>
          <w:tab w:val="num" w:pos="1276"/>
        </w:tabs>
        <w:spacing w:after="120" w:line="240" w:lineRule="auto"/>
        <w:ind w:left="1276" w:hanging="425"/>
        <w:jc w:val="both"/>
        <w:rPr>
          <w:rFonts w:eastAsia="Times New Roman" w:cs="Calibri"/>
        </w:rPr>
      </w:pPr>
      <w:r w:rsidRPr="00723890">
        <w:rPr>
          <w:rFonts w:eastAsia="Times New Roman" w:cs="Calibri"/>
        </w:rPr>
        <w:t>Pregled i odobrenje svih nacrta, planova, analiza i drugih tehničkih dokumenata koje sukladno ugovoru s Naručiteljem ispostavlja izvođač</w:t>
      </w:r>
    </w:p>
    <w:p w14:paraId="1E1ADD0F" w14:textId="77777777" w:rsidR="00723890" w:rsidRPr="00723890" w:rsidRDefault="00723890" w:rsidP="00723890">
      <w:pPr>
        <w:widowControl w:val="0"/>
        <w:numPr>
          <w:ilvl w:val="1"/>
          <w:numId w:val="4"/>
        </w:numPr>
        <w:tabs>
          <w:tab w:val="clear" w:pos="1440"/>
          <w:tab w:val="num" w:pos="1276"/>
        </w:tabs>
        <w:spacing w:after="120" w:line="240" w:lineRule="auto"/>
        <w:ind w:left="1276" w:hanging="425"/>
        <w:jc w:val="both"/>
        <w:rPr>
          <w:rFonts w:eastAsia="Times New Roman" w:cs="Calibri"/>
        </w:rPr>
      </w:pPr>
      <w:r w:rsidRPr="00723890">
        <w:rPr>
          <w:rFonts w:eastAsia="Times New Roman" w:cs="Calibri"/>
        </w:rPr>
        <w:t>Pregled i odobrenje dokaza kvalitete materijala, opreme, radova i proizvoda</w:t>
      </w:r>
    </w:p>
    <w:p w14:paraId="1E1ADD10" w14:textId="77777777" w:rsidR="00723890" w:rsidRDefault="00723890" w:rsidP="00723890">
      <w:pPr>
        <w:widowControl w:val="0"/>
        <w:numPr>
          <w:ilvl w:val="1"/>
          <w:numId w:val="4"/>
        </w:numPr>
        <w:tabs>
          <w:tab w:val="clear" w:pos="1440"/>
          <w:tab w:val="num" w:pos="1276"/>
        </w:tabs>
        <w:spacing w:after="120" w:line="240" w:lineRule="auto"/>
        <w:ind w:left="1276" w:hanging="425"/>
        <w:jc w:val="both"/>
        <w:rPr>
          <w:rFonts w:eastAsia="Times New Roman" w:cs="Calibri"/>
        </w:rPr>
      </w:pPr>
      <w:r w:rsidRPr="00723890">
        <w:rPr>
          <w:rFonts w:eastAsia="Times New Roman" w:cs="Calibri"/>
        </w:rPr>
        <w:t>Odobrenje deponija</w:t>
      </w:r>
    </w:p>
    <w:p w14:paraId="1E1ADD11" w14:textId="77777777" w:rsidR="00F220F8" w:rsidRPr="00723890" w:rsidRDefault="00F220F8" w:rsidP="00F220F8">
      <w:pPr>
        <w:widowControl w:val="0"/>
        <w:spacing w:after="120" w:line="240" w:lineRule="auto"/>
        <w:ind w:left="1276"/>
        <w:jc w:val="both"/>
        <w:rPr>
          <w:rFonts w:eastAsia="Times New Roman" w:cs="Calibri"/>
        </w:rPr>
      </w:pPr>
    </w:p>
    <w:p w14:paraId="1E1ADD12" w14:textId="77777777" w:rsidR="00723890" w:rsidRPr="00723890" w:rsidRDefault="00723890" w:rsidP="00723890">
      <w:pPr>
        <w:widowControl w:val="0"/>
        <w:tabs>
          <w:tab w:val="left" w:pos="851"/>
        </w:tabs>
        <w:spacing w:after="120" w:line="240" w:lineRule="auto"/>
        <w:jc w:val="both"/>
        <w:rPr>
          <w:rFonts w:eastAsia="Times New Roman" w:cs="Times New Roman"/>
          <w:b/>
        </w:rPr>
      </w:pPr>
      <w:r w:rsidRPr="00723890">
        <w:rPr>
          <w:rFonts w:eastAsia="Times New Roman"/>
          <w:b/>
        </w:rPr>
        <w:lastRenderedPageBreak/>
        <w:t xml:space="preserve">1.3.5. </w:t>
      </w:r>
      <w:r>
        <w:rPr>
          <w:rFonts w:eastAsia="Times New Roman"/>
          <w:b/>
        </w:rPr>
        <w:tab/>
      </w:r>
      <w:r w:rsidRPr="00723890">
        <w:rPr>
          <w:rFonts w:eastAsia="Times New Roman"/>
          <w:b/>
        </w:rPr>
        <w:t>Nadzor nad izvođenjem radova</w:t>
      </w:r>
    </w:p>
    <w:p w14:paraId="1E1ADD13" w14:textId="77777777" w:rsidR="00723890" w:rsidRPr="00723890" w:rsidRDefault="00723890" w:rsidP="00723890">
      <w:pPr>
        <w:widowControl w:val="0"/>
        <w:numPr>
          <w:ilvl w:val="0"/>
          <w:numId w:val="5"/>
        </w:numPr>
        <w:tabs>
          <w:tab w:val="left" w:pos="1276"/>
        </w:tabs>
        <w:spacing w:after="120" w:line="240" w:lineRule="auto"/>
        <w:ind w:left="1276" w:hanging="425"/>
        <w:jc w:val="both"/>
        <w:rPr>
          <w:rFonts w:eastAsia="Times New Roman" w:cs="Calibri"/>
        </w:rPr>
      </w:pPr>
      <w:r w:rsidRPr="00723890">
        <w:rPr>
          <w:rFonts w:eastAsia="Times New Roman" w:cs="Calibri"/>
        </w:rPr>
        <w:t>Nadzor nad izvođenjem radova u odnosu na projekt, sukladno propisima te odredbama ugovora između Naručitelja i izvođača te ovog Ugovora</w:t>
      </w:r>
    </w:p>
    <w:p w14:paraId="1E1ADD14" w14:textId="77777777" w:rsidR="00723890" w:rsidRPr="00723890" w:rsidRDefault="00723890" w:rsidP="00723890">
      <w:pPr>
        <w:widowControl w:val="0"/>
        <w:numPr>
          <w:ilvl w:val="0"/>
          <w:numId w:val="5"/>
        </w:numPr>
        <w:tabs>
          <w:tab w:val="left" w:pos="1276"/>
        </w:tabs>
        <w:spacing w:after="120" w:line="240" w:lineRule="auto"/>
        <w:ind w:left="1276" w:hanging="425"/>
        <w:jc w:val="both"/>
        <w:rPr>
          <w:rFonts w:eastAsia="Times New Roman" w:cs="Calibri"/>
        </w:rPr>
      </w:pPr>
      <w:r w:rsidRPr="00723890">
        <w:rPr>
          <w:rFonts w:eastAsia="Times New Roman" w:cs="Calibri"/>
        </w:rPr>
        <w:t>Pravovremeno proučiti projektnu dokumentaciju i svu ugovornu dokumentaciju između Naručitelja i izvođača radova kako prilikom odvijanja radova ne bi došlo do zastoja u njihovom izvođenju. S eventualnim nedostacima Izvršitelj je dužan pravovremeno upoznati Naručitelja</w:t>
      </w:r>
    </w:p>
    <w:p w14:paraId="1E1ADD15" w14:textId="77777777" w:rsidR="00723890" w:rsidRPr="00723890" w:rsidRDefault="00723890" w:rsidP="00723890">
      <w:pPr>
        <w:widowControl w:val="0"/>
        <w:numPr>
          <w:ilvl w:val="0"/>
          <w:numId w:val="5"/>
        </w:numPr>
        <w:tabs>
          <w:tab w:val="num" w:pos="0"/>
          <w:tab w:val="left" w:pos="1276"/>
        </w:tabs>
        <w:spacing w:after="120" w:line="240" w:lineRule="auto"/>
        <w:ind w:left="1276" w:hanging="425"/>
        <w:jc w:val="both"/>
        <w:rPr>
          <w:rFonts w:eastAsia="Times New Roman" w:cs="Calibri"/>
        </w:rPr>
      </w:pPr>
      <w:r w:rsidRPr="00723890">
        <w:rPr>
          <w:rFonts w:eastAsia="Times New Roman" w:cs="Calibri"/>
        </w:rPr>
        <w:t>Pri provedbi stalnog nadzora i kontrolnih ispitivanja Izvršitelj je dužan koristiti dostignuća znanosti i tehnike te se angažirati u postizanju što bolje kvalitete izvedenih radova, kao i na zaštiti ekonomskih i drugih interesa Naručitelja</w:t>
      </w:r>
    </w:p>
    <w:p w14:paraId="1E1ADD16" w14:textId="77777777" w:rsidR="00723890" w:rsidRPr="00723890" w:rsidRDefault="00723890" w:rsidP="00723890">
      <w:pPr>
        <w:widowControl w:val="0"/>
        <w:numPr>
          <w:ilvl w:val="0"/>
          <w:numId w:val="5"/>
        </w:numPr>
        <w:tabs>
          <w:tab w:val="left" w:pos="1276"/>
        </w:tabs>
        <w:spacing w:after="120" w:line="240" w:lineRule="auto"/>
        <w:ind w:left="1276" w:hanging="425"/>
        <w:jc w:val="both"/>
        <w:rPr>
          <w:rFonts w:eastAsia="Times New Roman" w:cs="Calibri"/>
        </w:rPr>
      </w:pPr>
      <w:r w:rsidRPr="00723890">
        <w:rPr>
          <w:rFonts w:eastAsia="Times New Roman" w:cs="Calibri"/>
        </w:rPr>
        <w:t>Provjera ispravnosti koordinata i kota geodetskih kontrolnih točaka</w:t>
      </w:r>
    </w:p>
    <w:p w14:paraId="1E1ADD17" w14:textId="77777777" w:rsidR="00723890" w:rsidRPr="00723890" w:rsidRDefault="00723890" w:rsidP="00723890">
      <w:pPr>
        <w:widowControl w:val="0"/>
        <w:numPr>
          <w:ilvl w:val="0"/>
          <w:numId w:val="5"/>
        </w:numPr>
        <w:tabs>
          <w:tab w:val="left" w:pos="1276"/>
        </w:tabs>
        <w:spacing w:after="120" w:line="240" w:lineRule="auto"/>
        <w:ind w:left="1276" w:hanging="425"/>
        <w:jc w:val="both"/>
        <w:rPr>
          <w:rFonts w:eastAsia="Times New Roman" w:cs="Calibri"/>
        </w:rPr>
      </w:pPr>
      <w:r w:rsidRPr="00723890">
        <w:rPr>
          <w:rFonts w:eastAsia="Times New Roman" w:cs="Calibri"/>
        </w:rPr>
        <w:t>Vođenje evidencije o dostavljenoj projektnoj dokumentaciji i njenim izmjenama</w:t>
      </w:r>
    </w:p>
    <w:p w14:paraId="1E1ADD18" w14:textId="77777777" w:rsidR="00723890" w:rsidRPr="00723890" w:rsidRDefault="00723890" w:rsidP="00723890">
      <w:pPr>
        <w:widowControl w:val="0"/>
        <w:numPr>
          <w:ilvl w:val="0"/>
          <w:numId w:val="5"/>
        </w:numPr>
        <w:tabs>
          <w:tab w:val="left" w:pos="1276"/>
        </w:tabs>
        <w:spacing w:after="120" w:line="240" w:lineRule="auto"/>
        <w:ind w:left="1276" w:hanging="425"/>
        <w:jc w:val="both"/>
        <w:rPr>
          <w:rFonts w:eastAsia="Times New Roman" w:cs="Calibri"/>
        </w:rPr>
      </w:pPr>
      <w:r w:rsidRPr="00723890">
        <w:rPr>
          <w:rFonts w:eastAsia="Times New Roman" w:cs="Calibri"/>
        </w:rPr>
        <w:t>Osiguranje i kontrola provedbe mjera upravljanja prometom i sigurnosti prometa prije i za vrijeme izvođenja radova</w:t>
      </w:r>
    </w:p>
    <w:p w14:paraId="1E1ADD19" w14:textId="77777777" w:rsidR="00723890" w:rsidRPr="00723890" w:rsidRDefault="00723890" w:rsidP="00723890">
      <w:pPr>
        <w:widowControl w:val="0"/>
        <w:numPr>
          <w:ilvl w:val="0"/>
          <w:numId w:val="5"/>
        </w:numPr>
        <w:tabs>
          <w:tab w:val="left" w:pos="1276"/>
        </w:tabs>
        <w:spacing w:after="120" w:line="240" w:lineRule="auto"/>
        <w:ind w:left="1276" w:hanging="425"/>
        <w:jc w:val="both"/>
        <w:rPr>
          <w:rFonts w:eastAsia="Times New Roman" w:cs="Calibri"/>
        </w:rPr>
      </w:pPr>
      <w:r w:rsidRPr="00723890">
        <w:rPr>
          <w:rFonts w:eastAsia="Times New Roman" w:cs="Calibri"/>
        </w:rPr>
        <w:t>Odobrenje početnih i ažuriranih planova izvođenja radova</w:t>
      </w:r>
    </w:p>
    <w:p w14:paraId="1E1ADD1A" w14:textId="77777777" w:rsidR="00723890" w:rsidRPr="00723890" w:rsidRDefault="00723890" w:rsidP="00723890">
      <w:pPr>
        <w:widowControl w:val="0"/>
        <w:numPr>
          <w:ilvl w:val="0"/>
          <w:numId w:val="5"/>
        </w:numPr>
        <w:tabs>
          <w:tab w:val="left" w:pos="1276"/>
        </w:tabs>
        <w:spacing w:after="120" w:line="240" w:lineRule="auto"/>
        <w:ind w:left="1276" w:hanging="425"/>
        <w:jc w:val="both"/>
        <w:rPr>
          <w:rFonts w:eastAsia="Times New Roman" w:cs="Calibri"/>
        </w:rPr>
      </w:pPr>
      <w:r w:rsidRPr="00723890">
        <w:rPr>
          <w:rFonts w:eastAsia="Times New Roman" w:cs="Calibri"/>
        </w:rPr>
        <w:t>Praćenje izvršenja plana radova</w:t>
      </w:r>
    </w:p>
    <w:p w14:paraId="1E1ADD1B" w14:textId="77777777" w:rsidR="00723890" w:rsidRPr="00723890" w:rsidRDefault="00723890" w:rsidP="00723890">
      <w:pPr>
        <w:widowControl w:val="0"/>
        <w:numPr>
          <w:ilvl w:val="0"/>
          <w:numId w:val="5"/>
        </w:numPr>
        <w:tabs>
          <w:tab w:val="left" w:pos="1276"/>
        </w:tabs>
        <w:spacing w:after="120" w:line="240" w:lineRule="auto"/>
        <w:ind w:left="1276" w:hanging="425"/>
        <w:jc w:val="both"/>
        <w:rPr>
          <w:rFonts w:eastAsia="Times New Roman" w:cs="Calibri"/>
        </w:rPr>
      </w:pPr>
      <w:r w:rsidRPr="00723890">
        <w:rPr>
          <w:rFonts w:eastAsia="Times New Roman" w:cs="Calibri"/>
        </w:rPr>
        <w:t>Usporedba stvarnog i planiranog stanja radova prema odredbama ugovora između Naručitelja i izvođača</w:t>
      </w:r>
    </w:p>
    <w:p w14:paraId="1E1ADD1C" w14:textId="77777777" w:rsidR="00723890" w:rsidRPr="00723890" w:rsidRDefault="00723890" w:rsidP="00723890">
      <w:pPr>
        <w:widowControl w:val="0"/>
        <w:numPr>
          <w:ilvl w:val="0"/>
          <w:numId w:val="5"/>
        </w:numPr>
        <w:tabs>
          <w:tab w:val="left" w:pos="1276"/>
        </w:tabs>
        <w:spacing w:after="120" w:line="240" w:lineRule="auto"/>
        <w:ind w:left="1276" w:hanging="425"/>
        <w:jc w:val="both"/>
        <w:rPr>
          <w:rFonts w:eastAsia="Times New Roman" w:cs="Calibri"/>
        </w:rPr>
      </w:pPr>
      <w:r w:rsidRPr="00723890">
        <w:rPr>
          <w:rFonts w:eastAsia="Times New Roman" w:cs="Calibri"/>
        </w:rPr>
        <w:t>Pregled i odobrenje mjesečnih i tjednih izvještaja izvođača</w:t>
      </w:r>
    </w:p>
    <w:p w14:paraId="1E1ADD1D" w14:textId="77777777" w:rsidR="00723890" w:rsidRPr="00723890" w:rsidRDefault="00723890" w:rsidP="00723890">
      <w:pPr>
        <w:widowControl w:val="0"/>
        <w:numPr>
          <w:ilvl w:val="0"/>
          <w:numId w:val="5"/>
        </w:numPr>
        <w:tabs>
          <w:tab w:val="left" w:pos="1276"/>
        </w:tabs>
        <w:spacing w:after="120" w:line="240" w:lineRule="auto"/>
        <w:ind w:left="1276" w:hanging="425"/>
        <w:jc w:val="both"/>
        <w:rPr>
          <w:rFonts w:eastAsia="Times New Roman" w:cs="Calibri"/>
        </w:rPr>
      </w:pPr>
      <w:r w:rsidRPr="00723890">
        <w:rPr>
          <w:rFonts w:eastAsia="Times New Roman" w:cs="Calibri"/>
        </w:rPr>
        <w:t>Kontrola vođenja građevinskog dnevnika</w:t>
      </w:r>
    </w:p>
    <w:p w14:paraId="1E1ADD1E" w14:textId="77777777" w:rsidR="00723890" w:rsidRPr="00723890" w:rsidRDefault="00723890" w:rsidP="00723890">
      <w:pPr>
        <w:widowControl w:val="0"/>
        <w:numPr>
          <w:ilvl w:val="0"/>
          <w:numId w:val="5"/>
        </w:numPr>
        <w:tabs>
          <w:tab w:val="left" w:pos="1276"/>
        </w:tabs>
        <w:spacing w:after="120" w:line="240" w:lineRule="auto"/>
        <w:ind w:left="1276" w:hanging="425"/>
        <w:jc w:val="both"/>
        <w:rPr>
          <w:rFonts w:eastAsia="Times New Roman" w:cs="Calibri"/>
        </w:rPr>
      </w:pPr>
      <w:r w:rsidRPr="00723890">
        <w:rPr>
          <w:rFonts w:eastAsia="Times New Roman" w:cs="Calibri"/>
        </w:rPr>
        <w:t>Kontrola poštivanja mjera sigurnosti rada na gradilištu</w:t>
      </w:r>
    </w:p>
    <w:p w14:paraId="1E1ADD1F" w14:textId="77777777" w:rsidR="00723890" w:rsidRPr="00723890" w:rsidRDefault="00723890" w:rsidP="00723890">
      <w:pPr>
        <w:widowControl w:val="0"/>
        <w:tabs>
          <w:tab w:val="left" w:pos="0"/>
          <w:tab w:val="left" w:pos="1276"/>
        </w:tabs>
        <w:spacing w:after="120" w:line="240" w:lineRule="auto"/>
        <w:ind w:left="1276" w:hanging="425"/>
        <w:jc w:val="both"/>
        <w:rPr>
          <w:rFonts w:eastAsia="Times New Roman" w:cs="Calibri"/>
          <w:color w:val="FF0000"/>
        </w:rPr>
      </w:pPr>
      <w:r w:rsidRPr="00723890">
        <w:rPr>
          <w:rFonts w:eastAsia="Times New Roman" w:cs="Calibri"/>
        </w:rPr>
        <w:t xml:space="preserve">(i) </w:t>
      </w:r>
      <w:r w:rsidRPr="00723890">
        <w:rPr>
          <w:rFonts w:eastAsia="Times New Roman" w:cs="Calibri"/>
        </w:rPr>
        <w:tab/>
        <w:t xml:space="preserve">koordinator zaštite na radu u fazi izvođenja radova </w:t>
      </w:r>
    </w:p>
    <w:p w14:paraId="1E1ADD20" w14:textId="77777777" w:rsidR="00723890" w:rsidRPr="00723890" w:rsidRDefault="00723890" w:rsidP="00723890">
      <w:pPr>
        <w:widowControl w:val="0"/>
        <w:tabs>
          <w:tab w:val="left" w:pos="851"/>
        </w:tabs>
        <w:spacing w:after="120" w:line="240" w:lineRule="auto"/>
        <w:jc w:val="both"/>
        <w:rPr>
          <w:rFonts w:eastAsia="Times New Roman" w:cs="Times New Roman"/>
          <w:b/>
        </w:rPr>
      </w:pPr>
      <w:r w:rsidRPr="00723890">
        <w:rPr>
          <w:rFonts w:eastAsia="Times New Roman"/>
          <w:b/>
        </w:rPr>
        <w:t xml:space="preserve">1.3.6. </w:t>
      </w:r>
      <w:r>
        <w:rPr>
          <w:rFonts w:eastAsia="Times New Roman"/>
          <w:b/>
        </w:rPr>
        <w:tab/>
      </w:r>
      <w:r w:rsidRPr="00723890">
        <w:rPr>
          <w:rFonts w:eastAsia="Times New Roman"/>
          <w:b/>
        </w:rPr>
        <w:t>Obračun i plaćanje</w:t>
      </w:r>
    </w:p>
    <w:p w14:paraId="1E1ADD21" w14:textId="77777777" w:rsidR="00723890" w:rsidRPr="00723890" w:rsidRDefault="00723890" w:rsidP="00723890">
      <w:pPr>
        <w:widowControl w:val="0"/>
        <w:numPr>
          <w:ilvl w:val="0"/>
          <w:numId w:val="6"/>
        </w:numPr>
        <w:tabs>
          <w:tab w:val="clear" w:pos="753"/>
          <w:tab w:val="num" w:pos="1276"/>
        </w:tabs>
        <w:spacing w:after="120" w:line="240" w:lineRule="auto"/>
        <w:ind w:left="1276" w:hanging="425"/>
        <w:jc w:val="both"/>
        <w:rPr>
          <w:rFonts w:eastAsia="Times New Roman" w:cs="Calibri"/>
        </w:rPr>
      </w:pPr>
      <w:r w:rsidRPr="00723890">
        <w:rPr>
          <w:rFonts w:eastAsia="Times New Roman" w:cs="Calibri"/>
        </w:rPr>
        <w:t>Dnevno mjerenje svih izvedenih radova</w:t>
      </w:r>
    </w:p>
    <w:p w14:paraId="1E1ADD22" w14:textId="77777777" w:rsidR="00723890" w:rsidRPr="00723890" w:rsidRDefault="00723890" w:rsidP="00723890">
      <w:pPr>
        <w:widowControl w:val="0"/>
        <w:numPr>
          <w:ilvl w:val="0"/>
          <w:numId w:val="6"/>
        </w:numPr>
        <w:tabs>
          <w:tab w:val="clear" w:pos="753"/>
          <w:tab w:val="num" w:pos="1276"/>
        </w:tabs>
        <w:spacing w:after="120" w:line="240" w:lineRule="auto"/>
        <w:ind w:left="1276" w:hanging="425"/>
        <w:jc w:val="both"/>
        <w:rPr>
          <w:rFonts w:eastAsia="Times New Roman" w:cs="Calibri"/>
        </w:rPr>
      </w:pPr>
      <w:r w:rsidRPr="00723890">
        <w:rPr>
          <w:rFonts w:eastAsia="Times New Roman" w:cs="Calibri"/>
        </w:rPr>
        <w:t>Pregled i kontrola građevinske knjige</w:t>
      </w:r>
    </w:p>
    <w:p w14:paraId="1E1ADD23" w14:textId="77777777" w:rsidR="00723890" w:rsidRPr="00723890" w:rsidRDefault="00723890" w:rsidP="00723890">
      <w:pPr>
        <w:widowControl w:val="0"/>
        <w:numPr>
          <w:ilvl w:val="0"/>
          <w:numId w:val="6"/>
        </w:numPr>
        <w:tabs>
          <w:tab w:val="clear" w:pos="753"/>
          <w:tab w:val="num" w:pos="1276"/>
        </w:tabs>
        <w:spacing w:after="120" w:line="240" w:lineRule="auto"/>
        <w:ind w:left="1276" w:hanging="425"/>
        <w:jc w:val="both"/>
        <w:rPr>
          <w:rFonts w:eastAsia="Times New Roman" w:cs="Calibri"/>
        </w:rPr>
      </w:pPr>
      <w:r w:rsidRPr="00723890">
        <w:rPr>
          <w:rFonts w:eastAsia="Times New Roman" w:cs="Calibri"/>
        </w:rPr>
        <w:t>Ovjera količina i ukupnog iznosa u situacijama koje ispostavlja Izvođač sukladno ugovoru između Naručitelja i Izvođača</w:t>
      </w:r>
    </w:p>
    <w:p w14:paraId="1E1ADD24" w14:textId="77777777" w:rsidR="00723890" w:rsidRPr="00723890" w:rsidRDefault="00723890" w:rsidP="00723890">
      <w:pPr>
        <w:widowControl w:val="0"/>
        <w:numPr>
          <w:ilvl w:val="0"/>
          <w:numId w:val="6"/>
        </w:numPr>
        <w:tabs>
          <w:tab w:val="clear" w:pos="753"/>
          <w:tab w:val="num" w:pos="1276"/>
        </w:tabs>
        <w:spacing w:after="120" w:line="240" w:lineRule="auto"/>
        <w:ind w:left="1276" w:hanging="425"/>
        <w:jc w:val="both"/>
        <w:rPr>
          <w:rFonts w:eastAsia="Times New Roman" w:cs="Calibri"/>
        </w:rPr>
      </w:pPr>
      <w:r w:rsidRPr="00723890">
        <w:rPr>
          <w:rFonts w:eastAsia="Times New Roman" w:cs="Calibri"/>
        </w:rPr>
        <w:t>Provjera tehničkih analiza nepredviđenih radova i dostavljanje mišljenja o tim analizama Naručitelju po njegovom zahtjevu</w:t>
      </w:r>
    </w:p>
    <w:p w14:paraId="1E1ADD25" w14:textId="77777777" w:rsidR="007636F8" w:rsidRPr="00723890" w:rsidRDefault="007636F8"/>
    <w:sectPr w:rsidR="007636F8" w:rsidRPr="00723890" w:rsidSect="00F103ED">
      <w:pgSz w:w="11906" w:h="16838"/>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812033"/>
    <w:multiLevelType w:val="hybridMultilevel"/>
    <w:tmpl w:val="1780ED56"/>
    <w:lvl w:ilvl="0" w:tplc="A8D20F42">
      <w:start w:val="1"/>
      <w:numFmt w:val="lowerLetter"/>
      <w:lvlText w:val="(%1)"/>
      <w:lvlJc w:val="left"/>
      <w:pPr>
        <w:tabs>
          <w:tab w:val="num" w:pos="1429"/>
        </w:tabs>
        <w:ind w:left="1429"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C64153E"/>
    <w:multiLevelType w:val="hybridMultilevel"/>
    <w:tmpl w:val="265E5120"/>
    <w:lvl w:ilvl="0" w:tplc="041A000F">
      <w:start w:val="1"/>
      <w:numFmt w:val="decimal"/>
      <w:lvlText w:val="%1."/>
      <w:lvlJc w:val="left"/>
      <w:pPr>
        <w:ind w:left="1713" w:hanging="360"/>
      </w:pPr>
    </w:lvl>
    <w:lvl w:ilvl="1" w:tplc="041A0019">
      <w:start w:val="1"/>
      <w:numFmt w:val="lowerLetter"/>
      <w:lvlText w:val="%2."/>
      <w:lvlJc w:val="left"/>
      <w:pPr>
        <w:ind w:left="2433" w:hanging="360"/>
      </w:pPr>
    </w:lvl>
    <w:lvl w:ilvl="2" w:tplc="041A001B">
      <w:start w:val="1"/>
      <w:numFmt w:val="lowerRoman"/>
      <w:lvlText w:val="%3."/>
      <w:lvlJc w:val="right"/>
      <w:pPr>
        <w:ind w:left="3153" w:hanging="180"/>
      </w:pPr>
    </w:lvl>
    <w:lvl w:ilvl="3" w:tplc="041A000F">
      <w:start w:val="1"/>
      <w:numFmt w:val="decimal"/>
      <w:lvlText w:val="%4."/>
      <w:lvlJc w:val="left"/>
      <w:pPr>
        <w:ind w:left="3873" w:hanging="360"/>
      </w:pPr>
    </w:lvl>
    <w:lvl w:ilvl="4" w:tplc="041A0019">
      <w:start w:val="1"/>
      <w:numFmt w:val="lowerLetter"/>
      <w:lvlText w:val="%5."/>
      <w:lvlJc w:val="left"/>
      <w:pPr>
        <w:ind w:left="4593" w:hanging="360"/>
      </w:pPr>
    </w:lvl>
    <w:lvl w:ilvl="5" w:tplc="041A001B">
      <w:start w:val="1"/>
      <w:numFmt w:val="lowerRoman"/>
      <w:lvlText w:val="%6."/>
      <w:lvlJc w:val="right"/>
      <w:pPr>
        <w:ind w:left="5313" w:hanging="180"/>
      </w:pPr>
    </w:lvl>
    <w:lvl w:ilvl="6" w:tplc="041A000F">
      <w:start w:val="1"/>
      <w:numFmt w:val="decimal"/>
      <w:lvlText w:val="%7."/>
      <w:lvlJc w:val="left"/>
      <w:pPr>
        <w:ind w:left="6033" w:hanging="360"/>
      </w:pPr>
    </w:lvl>
    <w:lvl w:ilvl="7" w:tplc="041A0019">
      <w:start w:val="1"/>
      <w:numFmt w:val="lowerLetter"/>
      <w:lvlText w:val="%8."/>
      <w:lvlJc w:val="left"/>
      <w:pPr>
        <w:ind w:left="6753" w:hanging="360"/>
      </w:pPr>
    </w:lvl>
    <w:lvl w:ilvl="8" w:tplc="041A001B">
      <w:start w:val="1"/>
      <w:numFmt w:val="lowerRoman"/>
      <w:lvlText w:val="%9."/>
      <w:lvlJc w:val="right"/>
      <w:pPr>
        <w:ind w:left="7473" w:hanging="180"/>
      </w:pPr>
    </w:lvl>
  </w:abstractNum>
  <w:abstractNum w:abstractNumId="2" w15:restartNumberingAfterBreak="0">
    <w:nsid w:val="4348514E"/>
    <w:multiLevelType w:val="hybridMultilevel"/>
    <w:tmpl w:val="DE10C2AE"/>
    <w:lvl w:ilvl="0" w:tplc="065E88FE">
      <w:start w:val="1"/>
      <w:numFmt w:val="lowerLetter"/>
      <w:lvlText w:val="(%1)"/>
      <w:lvlJc w:val="left"/>
      <w:pPr>
        <w:tabs>
          <w:tab w:val="num" w:pos="753"/>
        </w:tabs>
        <w:ind w:left="753" w:hanging="360"/>
      </w:pPr>
      <w:rPr>
        <w:b w:val="0"/>
        <w:i w:val="0"/>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 w15:restartNumberingAfterBreak="0">
    <w:nsid w:val="4DB55573"/>
    <w:multiLevelType w:val="hybridMultilevel"/>
    <w:tmpl w:val="B46E7196"/>
    <w:lvl w:ilvl="0" w:tplc="065E88FE">
      <w:start w:val="1"/>
      <w:numFmt w:val="lowerLetter"/>
      <w:lvlText w:val="(%1)"/>
      <w:lvlJc w:val="left"/>
      <w:pPr>
        <w:tabs>
          <w:tab w:val="num" w:pos="753"/>
        </w:tabs>
        <w:ind w:left="753" w:hanging="360"/>
      </w:pPr>
      <w:rPr>
        <w:b w:val="0"/>
        <w:i w:val="0"/>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4" w15:restartNumberingAfterBreak="0">
    <w:nsid w:val="638E79BA"/>
    <w:multiLevelType w:val="hybridMultilevel"/>
    <w:tmpl w:val="5BA6512A"/>
    <w:lvl w:ilvl="0" w:tplc="6F7A01EC">
      <w:start w:val="1"/>
      <w:numFmt w:val="lowerLetter"/>
      <w:lvlText w:val="(%1)"/>
      <w:lvlJc w:val="left"/>
      <w:pPr>
        <w:tabs>
          <w:tab w:val="num" w:pos="2629"/>
        </w:tabs>
        <w:ind w:left="2629" w:hanging="360"/>
      </w:pPr>
      <w:rPr>
        <w:b w:val="0"/>
        <w:i w:val="0"/>
      </w:rPr>
    </w:lvl>
    <w:lvl w:ilvl="1" w:tplc="065E88FE">
      <w:start w:val="1"/>
      <w:numFmt w:val="lowerLetter"/>
      <w:lvlText w:val="(%2)"/>
      <w:lvlJc w:val="left"/>
      <w:pPr>
        <w:tabs>
          <w:tab w:val="num" w:pos="1440"/>
        </w:tabs>
        <w:ind w:left="1440" w:hanging="360"/>
      </w:pPr>
      <w:rPr>
        <w:b w:val="0"/>
        <w:i w:val="0"/>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5" w15:restartNumberingAfterBreak="0">
    <w:nsid w:val="7B8578F7"/>
    <w:multiLevelType w:val="hybridMultilevel"/>
    <w:tmpl w:val="14F452B2"/>
    <w:lvl w:ilvl="0" w:tplc="518CC2C8">
      <w:start w:val="1"/>
      <w:numFmt w:val="decimal"/>
      <w:lvlText w:val="%1."/>
      <w:lvlJc w:val="left"/>
      <w:pPr>
        <w:tabs>
          <w:tab w:val="num" w:pos="1637"/>
        </w:tabs>
        <w:ind w:left="1637" w:hanging="360"/>
      </w:pPr>
      <w:rPr>
        <w:b w:val="0"/>
        <w:i w:val="0"/>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0BB"/>
    <w:rsid w:val="00000BD5"/>
    <w:rsid w:val="00017656"/>
    <w:rsid w:val="000F3CA4"/>
    <w:rsid w:val="001C44FD"/>
    <w:rsid w:val="00305D11"/>
    <w:rsid w:val="0044615B"/>
    <w:rsid w:val="00567A75"/>
    <w:rsid w:val="00723890"/>
    <w:rsid w:val="0076062D"/>
    <w:rsid w:val="007636F8"/>
    <w:rsid w:val="00793A4E"/>
    <w:rsid w:val="007E5A08"/>
    <w:rsid w:val="008E31D0"/>
    <w:rsid w:val="009F59F5"/>
    <w:rsid w:val="00A321C6"/>
    <w:rsid w:val="00AA43DC"/>
    <w:rsid w:val="00B62C35"/>
    <w:rsid w:val="00B909EC"/>
    <w:rsid w:val="00C46DEC"/>
    <w:rsid w:val="00E34346"/>
    <w:rsid w:val="00E6103E"/>
    <w:rsid w:val="00E900BB"/>
    <w:rsid w:val="00F103ED"/>
    <w:rsid w:val="00F220F8"/>
    <w:rsid w:val="00F3530C"/>
    <w:rsid w:val="00FB489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ADCCD"/>
  <w15:docId w15:val="{BFF44727-FD5A-4B61-938B-37AA97BA8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Bidi"/>
        <w:sz w:val="22"/>
        <w:szCs w:val="22"/>
        <w:lang w:val="hr-HR"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890"/>
    <w:pPr>
      <w:spacing w:after="200" w:line="276" w:lineRule="auto"/>
    </w:pPr>
  </w:style>
  <w:style w:type="paragraph" w:styleId="Heading1">
    <w:name w:val="heading 1"/>
    <w:basedOn w:val="Normal"/>
    <w:next w:val="Normal"/>
    <w:link w:val="Heading1Char"/>
    <w:uiPriority w:val="9"/>
    <w:qFormat/>
    <w:rsid w:val="00B62C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C35"/>
    <w:rPr>
      <w:rFonts w:asciiTheme="majorHAnsi" w:eastAsiaTheme="majorEastAsia" w:hAnsiTheme="majorHAnsi" w:cstheme="majorBidi"/>
      <w:b/>
      <w:bCs/>
      <w:color w:val="365F91" w:themeColor="accent1" w:themeShade="BF"/>
      <w:sz w:val="28"/>
      <w:szCs w:val="28"/>
      <w:lang w:eastAsia="ar-SA"/>
    </w:rPr>
  </w:style>
  <w:style w:type="paragraph" w:styleId="ListParagraph">
    <w:name w:val="List Paragraph"/>
    <w:basedOn w:val="Normal"/>
    <w:uiPriority w:val="34"/>
    <w:qFormat/>
    <w:rsid w:val="00B62C35"/>
    <w:pPr>
      <w:ind w:left="720"/>
      <w:contextualSpacing/>
    </w:pPr>
    <w:rPr>
      <w:rFonts w:eastAsia="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61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1370</Words>
  <Characters>7809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HAC d.o.o</Company>
  <LinksUpToDate>false</LinksUpToDate>
  <CharactersWithSpaces>9161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Bonifačić</dc:creator>
  <cp:keywords/>
  <dc:description/>
  <cp:lastModifiedBy>Ivan Klanac</cp:lastModifiedBy>
  <cp:revision>2</cp:revision>
  <dcterms:created xsi:type="dcterms:W3CDTF">2025-09-05T11:40:00Z</dcterms:created>
  <dcterms:modified xsi:type="dcterms:W3CDTF">2025-09-05T11:40:00Z</dcterms:modified>
</cp:coreProperties>
</file>