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621FC" w:rsidRPr="001621FC" w:rsidRDefault="001621FC" w:rsidP="001621FC">
      <w:pPr>
        <w:rPr>
          <w:rFonts w:ascii="Calibri" w:eastAsia="Calibri" w:hAnsi="Calibri"/>
          <w:b/>
          <w:sz w:val="22"/>
          <w:szCs w:val="22"/>
          <w:lang w:eastAsia="hr-HR"/>
        </w:rPr>
      </w:pPr>
      <w:r w:rsidRPr="001621FC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Pr="001621FC">
        <w:rPr>
          <w:rFonts w:ascii="Calibri" w:eastAsia="Calibri" w:hAnsi="Calibri"/>
          <w:b/>
          <w:sz w:val="22"/>
          <w:szCs w:val="22"/>
          <w:lang w:eastAsia="hr-HR"/>
        </w:rPr>
        <w:tab/>
        <w:t>Popravak kardanskog vratila (ručica za uključenje blokira, kardan se vrti slobodno rukom)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bookmarkStart w:id="0" w:name="_GoBack"/>
      <w:bookmarkEnd w:id="0"/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1621FC">
        <w:rPr>
          <w:rFonts w:asciiTheme="minorHAnsi" w:hAnsiTheme="minorHAnsi" w:cs="Arial"/>
          <w:b/>
          <w:sz w:val="22"/>
          <w:szCs w:val="22"/>
          <w:highlight w:val="yellow"/>
        </w:rPr>
        <w:t>ZŠ 663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80229D">
        <w:rPr>
          <w:rFonts w:asciiTheme="minorHAnsi" w:hAnsiTheme="minorHAnsi" w:cs="Arial"/>
          <w:b/>
          <w:sz w:val="22"/>
          <w:szCs w:val="22"/>
          <w:highlight w:val="yellow"/>
        </w:rPr>
        <w:t>2019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2DA" w:rsidRDefault="004522DA" w:rsidP="008A00E0">
      <w:r>
        <w:separator/>
      </w:r>
    </w:p>
  </w:endnote>
  <w:endnote w:type="continuationSeparator" w:id="0">
    <w:p w:rsidR="004522DA" w:rsidRDefault="004522DA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2DA" w:rsidRDefault="004522DA" w:rsidP="008A00E0">
      <w:r>
        <w:separator/>
      </w:r>
    </w:p>
  </w:footnote>
  <w:footnote w:type="continuationSeparator" w:id="0">
    <w:p w:rsidR="004522DA" w:rsidRDefault="004522DA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21FC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522DA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44FA8-D699-42DB-83A4-67690816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21</cp:revision>
  <cp:lastPrinted>2014-03-14T07:49:00Z</cp:lastPrinted>
  <dcterms:created xsi:type="dcterms:W3CDTF">2017-01-02T09:09:00Z</dcterms:created>
  <dcterms:modified xsi:type="dcterms:W3CDTF">2020-09-10T07:53:00Z</dcterms:modified>
</cp:coreProperties>
</file>